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CDB4461" wp14:paraId="3F5DBBAE" wp14:textId="13B17493">
      <w:pPr>
        <w:pStyle w:val="Heading1"/>
        <w:keepNext w:val="1"/>
        <w:keepLines w:val="1"/>
        <w:spacing w:before="360" w:after="0" w:line="259" w:lineRule="auto"/>
        <w:ind w:left="0" w:hanging="10"/>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1"/>
          <w:bCs w:val="1"/>
          <w:i w:val="0"/>
          <w:iCs w:val="0"/>
          <w:caps w:val="0"/>
          <w:smallCaps w:val="0"/>
          <w:noProof w:val="0"/>
          <w:color w:val="000000" w:themeColor="text1" w:themeTint="FF" w:themeShade="FF"/>
          <w:sz w:val="24"/>
          <w:szCs w:val="24"/>
          <w:lang w:val="es-CL"/>
        </w:rPr>
        <w:t>Pauta de evaluación – Fondo concursable GM</w:t>
      </w:r>
      <w:r w:rsidRPr="2CDB4461" w:rsidR="5BBCC5A6">
        <w:rPr>
          <w:rFonts w:ascii="Arial" w:hAnsi="Arial" w:eastAsia="Arial" w:cs="Arial"/>
          <w:b w:val="1"/>
          <w:bCs w:val="1"/>
          <w:i w:val="0"/>
          <w:iCs w:val="0"/>
          <w:caps w:val="0"/>
          <w:smallCaps w:val="0"/>
          <w:noProof w:val="0"/>
          <w:color w:val="000000" w:themeColor="text1" w:themeTint="FF" w:themeShade="FF"/>
          <w:sz w:val="20"/>
          <w:szCs w:val="20"/>
          <w:lang w:val="es-CL"/>
        </w:rPr>
        <w:t xml:space="preserve"> </w:t>
      </w:r>
    </w:p>
    <w:p xmlns:wp14="http://schemas.microsoft.com/office/word/2010/wordml" w:rsidP="2CDB4461" wp14:paraId="5EB10112" wp14:textId="43C02819">
      <w:pPr>
        <w:spacing w:after="0" w:line="259" w:lineRule="auto"/>
        <w:ind w:left="4" w:hanging="8" w:firstLine="0"/>
        <w:jc w:val="left"/>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w:t>
      </w:r>
    </w:p>
    <w:p xmlns:wp14="http://schemas.microsoft.com/office/word/2010/wordml" w:rsidP="555C2A07" wp14:paraId="2E9A59E5" wp14:textId="36F19F1A">
      <w:pPr>
        <w:spacing w:after="0" w:line="249" w:lineRule="auto"/>
        <w:ind w:left="-1" w:hanging="8"/>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555C2A07" w:rsidR="177853C1">
        <w:rPr>
          <w:rFonts w:ascii="Arial" w:hAnsi="Arial" w:eastAsia="Arial" w:cs="Arial"/>
          <w:b w:val="0"/>
          <w:bCs w:val="0"/>
          <w:i w:val="0"/>
          <w:iCs w:val="0"/>
          <w:caps w:val="0"/>
          <w:smallCaps w:val="0"/>
          <w:noProof w:val="0"/>
          <w:color w:val="000000" w:themeColor="text1" w:themeTint="FF" w:themeShade="FF"/>
          <w:sz w:val="20"/>
          <w:szCs w:val="20"/>
          <w:lang w:val="es-CL"/>
        </w:rPr>
        <w:t>El presente documento establece la pauta y criterios de evaluación que serán utilizados para analizar las propuestas presentadas al Fondo Concursable GM 202</w:t>
      </w:r>
      <w:r w:rsidRPr="555C2A07" w:rsidR="4E0BCF09">
        <w:rPr>
          <w:rFonts w:ascii="Arial" w:hAnsi="Arial" w:eastAsia="Arial" w:cs="Arial"/>
          <w:b w:val="0"/>
          <w:bCs w:val="0"/>
          <w:i w:val="0"/>
          <w:iCs w:val="0"/>
          <w:caps w:val="0"/>
          <w:smallCaps w:val="0"/>
          <w:noProof w:val="0"/>
          <w:color w:val="000000" w:themeColor="text1" w:themeTint="FF" w:themeShade="FF"/>
          <w:sz w:val="20"/>
          <w:szCs w:val="20"/>
          <w:lang w:val="es-CL"/>
        </w:rPr>
        <w:t>6</w:t>
      </w:r>
      <w:r w:rsidRPr="555C2A07" w:rsidR="177853C1">
        <w:rPr>
          <w:rFonts w:ascii="Arial" w:hAnsi="Arial" w:eastAsia="Arial" w:cs="Arial"/>
          <w:b w:val="0"/>
          <w:bCs w:val="0"/>
          <w:i w:val="0"/>
          <w:iCs w:val="0"/>
          <w:caps w:val="0"/>
          <w:smallCaps w:val="0"/>
          <w:noProof w:val="0"/>
          <w:color w:val="000000" w:themeColor="text1" w:themeTint="FF" w:themeShade="FF"/>
          <w:sz w:val="20"/>
          <w:szCs w:val="20"/>
          <w:lang w:val="es-CL"/>
        </w:rPr>
        <w:t xml:space="preserve">. Estos criterios buscan garantizar la transparencia, imparcialidad y eficiencia en la selección de los proyectos que mejor respondan a las necesidades de las comunidades. </w:t>
      </w:r>
    </w:p>
    <w:p xmlns:wp14="http://schemas.microsoft.com/office/word/2010/wordml" w:rsidP="555C2A07" wp14:paraId="6711720C" wp14:textId="796F3124">
      <w:pPr>
        <w:bidi w:val="0"/>
        <w:spacing w:after="0" w:line="259" w:lineRule="auto"/>
        <w:ind w:left="1" w:hanging="8" w:firstLine="0"/>
        <w:jc w:val="left"/>
        <w:rPr>
          <w:rFonts w:ascii="Arial" w:hAnsi="Arial" w:eastAsia="Arial" w:cs="Arial"/>
          <w:b w:val="0"/>
          <w:bCs w:val="0"/>
          <w:i w:val="0"/>
          <w:iCs w:val="0"/>
          <w:caps w:val="0"/>
          <w:smallCaps w:val="0"/>
          <w:noProof w:val="0"/>
          <w:color w:val="000000" w:themeColor="text1" w:themeTint="FF" w:themeShade="FF"/>
          <w:sz w:val="20"/>
          <w:szCs w:val="20"/>
          <w:lang w:val="es-ES"/>
        </w:rPr>
      </w:pPr>
      <w:r w:rsidRPr="555C2A07" w:rsidR="61F5A19A">
        <w:rPr>
          <w:rFonts w:ascii="Arial" w:hAnsi="Arial" w:eastAsia="Arial" w:cs="Arial"/>
          <w:b w:val="0"/>
          <w:bCs w:val="0"/>
          <w:i w:val="0"/>
          <w:iCs w:val="0"/>
          <w:caps w:val="0"/>
          <w:smallCaps w:val="0"/>
          <w:noProof w:val="0"/>
          <w:color w:val="000000" w:themeColor="text1" w:themeTint="FF" w:themeShade="FF"/>
          <w:sz w:val="20"/>
          <w:szCs w:val="20"/>
          <w:lang w:val="es-CL"/>
        </w:rPr>
        <w:t xml:space="preserve"> </w:t>
      </w:r>
    </w:p>
    <w:p xmlns:wp14="http://schemas.microsoft.com/office/word/2010/wordml" w:rsidP="2CDB4461" wp14:paraId="12F8E650" wp14:textId="277115A0">
      <w:pPr>
        <w:pStyle w:val="ListParagraph"/>
        <w:numPr>
          <w:ilvl w:val="0"/>
          <w:numId w:val="1"/>
        </w:numPr>
        <w:bidi w:val="0"/>
        <w:spacing w:after="130" w:line="249" w:lineRule="auto"/>
        <w:ind w:hanging="230"/>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Proceso de evaluación  </w:t>
      </w:r>
    </w:p>
    <w:p xmlns:wp14="http://schemas.microsoft.com/office/word/2010/wordml" w:rsidP="2CDB4461" wp14:paraId="4825C4E8" wp14:textId="0C2A28B9">
      <w:pPr>
        <w:bidi w:val="0"/>
        <w:spacing w:after="187" w:line="249" w:lineRule="auto"/>
        <w:ind w:left="-1" w:hanging="8"/>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Cada propuesta será revisada por un comité evaluador compuesto por profesionales en desarrollo comunitario, sostenibilidad y evaluación de proyectos (por definir). El proceso consta de las siguientes etapas:  </w:t>
      </w:r>
    </w:p>
    <w:p xmlns:wp14="http://schemas.microsoft.com/office/word/2010/wordml" w:rsidP="2CDB4461" wp14:paraId="021E78AF" wp14:textId="1B39F995">
      <w:pPr>
        <w:bidi w:val="0"/>
        <w:spacing w:after="186" w:line="249" w:lineRule="auto"/>
        <w:ind w:left="722" w:hanging="360"/>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w:t>
      </w:r>
      <w:r w:rsidRPr="2CDB4461" w:rsidR="5BBCC5A6">
        <w:rPr>
          <w:rFonts w:ascii="Calibri" w:hAnsi="Calibri" w:eastAsia="Calibri" w:cs="Calibri"/>
          <w:b w:val="0"/>
          <w:bCs w:val="0"/>
          <w:i w:val="0"/>
          <w:iCs w:val="0"/>
          <w:caps w:val="0"/>
          <w:smallCaps w:val="0"/>
          <w:noProof w:val="0"/>
          <w:color w:val="000000" w:themeColor="text1" w:themeTint="FF" w:themeShade="FF"/>
          <w:sz w:val="20"/>
          <w:szCs w:val="20"/>
          <w:lang w:val="es-ES"/>
        </w:rPr>
        <w:t> </w:t>
      </w:r>
      <w:r w:rsidRPr="2CDB4461" w:rsidR="5BBCC5A6">
        <w:rPr>
          <w:rFonts w:ascii="Arial" w:hAnsi="Arial" w:eastAsia="Arial" w:cs="Arial"/>
          <w:b w:val="1"/>
          <w:bCs w:val="1"/>
          <w:i w:val="0"/>
          <w:iCs w:val="0"/>
          <w:caps w:val="0"/>
          <w:smallCaps w:val="0"/>
          <w:noProof w:val="0"/>
          <w:color w:val="000000" w:themeColor="text1" w:themeTint="FF" w:themeShade="FF"/>
          <w:sz w:val="20"/>
          <w:szCs w:val="20"/>
          <w:lang w:val="es-CL"/>
        </w:rPr>
        <w:t>Verificación de admisibilidad:</w:t>
      </w: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Confirmar que las postulaciones cumplan con los requisitos mínimos indicados en las bases. </w:t>
      </w:r>
    </w:p>
    <w:p xmlns:wp14="http://schemas.microsoft.com/office/word/2010/wordml" w:rsidP="2CDB4461" wp14:paraId="723317F2" wp14:textId="49F65908">
      <w:pPr>
        <w:bidi w:val="0"/>
        <w:spacing w:after="176" w:line="249" w:lineRule="auto"/>
        <w:ind w:left="721" w:hanging="360"/>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w:t>
      </w:r>
      <w:r w:rsidRPr="2CDB4461" w:rsidR="5BBCC5A6">
        <w:rPr>
          <w:rFonts w:ascii="Calibri" w:hAnsi="Calibri" w:eastAsia="Calibri" w:cs="Calibri"/>
          <w:b w:val="0"/>
          <w:bCs w:val="0"/>
          <w:i w:val="0"/>
          <w:iCs w:val="0"/>
          <w:caps w:val="0"/>
          <w:smallCaps w:val="0"/>
          <w:noProof w:val="0"/>
          <w:color w:val="000000" w:themeColor="text1" w:themeTint="FF" w:themeShade="FF"/>
          <w:sz w:val="20"/>
          <w:szCs w:val="20"/>
          <w:lang w:val="es-ES"/>
        </w:rPr>
        <w:t> </w:t>
      </w:r>
      <w:r w:rsidRPr="2CDB4461" w:rsidR="5BBCC5A6">
        <w:rPr>
          <w:rFonts w:ascii="Arial" w:hAnsi="Arial" w:eastAsia="Arial" w:cs="Arial"/>
          <w:b w:val="1"/>
          <w:bCs w:val="1"/>
          <w:i w:val="0"/>
          <w:iCs w:val="0"/>
          <w:caps w:val="0"/>
          <w:smallCaps w:val="0"/>
          <w:noProof w:val="0"/>
          <w:color w:val="000000" w:themeColor="text1" w:themeTint="FF" w:themeShade="FF"/>
          <w:sz w:val="20"/>
          <w:szCs w:val="20"/>
          <w:lang w:val="es-CL"/>
        </w:rPr>
        <w:t>Evaluación técnica:</w:t>
      </w: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Analizar la calidad y viabilidad de las propuestas según los criterios establecidos.  </w:t>
      </w:r>
    </w:p>
    <w:p xmlns:wp14="http://schemas.microsoft.com/office/word/2010/wordml" w:rsidP="2CDB4461" wp14:paraId="34C2F4CB" wp14:textId="64BEE8AD">
      <w:pPr>
        <w:bidi w:val="0"/>
        <w:spacing w:after="121" w:line="249" w:lineRule="auto"/>
        <w:ind w:left="724" w:hanging="364"/>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w:t>
      </w:r>
      <w:r w:rsidRPr="2CDB4461" w:rsidR="5BBCC5A6">
        <w:rPr>
          <w:rFonts w:ascii="Calibri" w:hAnsi="Calibri" w:eastAsia="Calibri" w:cs="Calibri"/>
          <w:b w:val="0"/>
          <w:bCs w:val="0"/>
          <w:i w:val="0"/>
          <w:iCs w:val="0"/>
          <w:caps w:val="0"/>
          <w:smallCaps w:val="0"/>
          <w:noProof w:val="0"/>
          <w:color w:val="000000" w:themeColor="text1" w:themeTint="FF" w:themeShade="FF"/>
          <w:sz w:val="20"/>
          <w:szCs w:val="20"/>
          <w:lang w:val="es-ES"/>
        </w:rPr>
        <w:t> </w:t>
      </w:r>
      <w:r w:rsidRPr="2CDB4461" w:rsidR="5BBCC5A6">
        <w:rPr>
          <w:rFonts w:ascii="Arial" w:hAnsi="Arial" w:eastAsia="Arial" w:cs="Arial"/>
          <w:b w:val="1"/>
          <w:bCs w:val="1"/>
          <w:i w:val="0"/>
          <w:iCs w:val="0"/>
          <w:caps w:val="0"/>
          <w:smallCaps w:val="0"/>
          <w:noProof w:val="0"/>
          <w:color w:val="000000" w:themeColor="text1" w:themeTint="FF" w:themeShade="FF"/>
          <w:sz w:val="20"/>
          <w:szCs w:val="20"/>
          <w:lang w:val="es-CL"/>
        </w:rPr>
        <w:t>Revisión final y selección:</w:t>
      </w: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Priorización de proyectos basados en su puntuación y revisión de posibles ajustes solicitados a los postulantes. </w:t>
      </w:r>
    </w:p>
    <w:p xmlns:wp14="http://schemas.microsoft.com/office/word/2010/wordml" w:rsidP="2CDB4461" wp14:paraId="2CF1A2DD" wp14:textId="51E85751">
      <w:pPr>
        <w:bidi w:val="0"/>
        <w:spacing w:after="122" w:line="259" w:lineRule="auto"/>
        <w:ind w:left="723" w:hanging="8" w:firstLine="0"/>
        <w:jc w:val="left"/>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w:t>
      </w:r>
    </w:p>
    <w:p xmlns:wp14="http://schemas.microsoft.com/office/word/2010/wordml" w:rsidP="2CDB4461" wp14:paraId="66ADA393" wp14:textId="6F0ECDDF">
      <w:pPr>
        <w:pStyle w:val="ListParagraph"/>
        <w:numPr>
          <w:ilvl w:val="1"/>
          <w:numId w:val="1"/>
        </w:numPr>
        <w:bidi w:val="0"/>
        <w:spacing w:after="120" w:line="249" w:lineRule="auto"/>
        <w:ind w:hanging="400"/>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Verificación de admisibilidad </w:t>
      </w:r>
    </w:p>
    <w:p xmlns:wp14="http://schemas.microsoft.com/office/word/2010/wordml" w:rsidP="2CDB4461" wp14:paraId="0CAD1B71" wp14:textId="046C2538">
      <w:pPr>
        <w:bidi w:val="0"/>
        <w:spacing w:after="123" w:line="249" w:lineRule="auto"/>
        <w:ind w:left="-1" w:hanging="8"/>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En la siguiente tabla se encuentra el listado de requisitos que las organizaciones deben anexar al momento de la postulación. En esta, se debe completar la columna “Cumple” con un “Si”, “No” o “Si, con observación”. En el caso de que sea “Si, con observación” se podrá solicitar el documento nuevamente a la organización postulante. </w:t>
      </w:r>
    </w:p>
    <w:p xmlns:wp14="http://schemas.microsoft.com/office/word/2010/wordml" w:rsidP="2CDB4461" wp14:paraId="4AD086B1" wp14:textId="2923A01B">
      <w:pPr>
        <w:bidi w:val="0"/>
        <w:spacing w:after="0" w:line="259" w:lineRule="auto"/>
        <w:ind w:left="4" w:hanging="8" w:firstLine="0"/>
        <w:jc w:val="left"/>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7215"/>
        <w:gridCol w:w="1560"/>
      </w:tblGrid>
      <w:tr w:rsidR="2CDB4461" w:rsidTr="555C2A07" w14:paraId="22C920E7">
        <w:trPr>
          <w:trHeight w:val="285"/>
        </w:trPr>
        <w:tc>
          <w:tcPr>
            <w:tcW w:w="721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6589E72C" w14:textId="2205743C">
            <w:pPr>
              <w:bidi w:val="0"/>
              <w:spacing w:after="0" w:line="259" w:lineRule="auto"/>
              <w:ind w:left="105" w:hanging="8" w:firstLine="0"/>
              <w:jc w:val="center"/>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1"/>
                <w:bCs w:val="1"/>
                <w:i w:val="0"/>
                <w:iCs w:val="0"/>
                <w:color w:val="000000" w:themeColor="text1" w:themeTint="FF" w:themeShade="FF"/>
                <w:sz w:val="20"/>
                <w:szCs w:val="20"/>
                <w:lang w:val="es-CL"/>
              </w:rPr>
              <w:t xml:space="preserve">Requisitos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0F82148B" w14:textId="582C16B2">
            <w:pPr>
              <w:bidi w:val="0"/>
              <w:spacing w:after="0" w:line="259" w:lineRule="auto"/>
              <w:ind w:left="95" w:hanging="8" w:firstLine="0"/>
              <w:jc w:val="center"/>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1"/>
                <w:bCs w:val="1"/>
                <w:i w:val="0"/>
                <w:iCs w:val="0"/>
                <w:color w:val="000000" w:themeColor="text1" w:themeTint="FF" w:themeShade="FF"/>
                <w:sz w:val="20"/>
                <w:szCs w:val="20"/>
                <w:lang w:val="es-CL"/>
              </w:rPr>
              <w:t xml:space="preserve">Cumple </w:t>
            </w:r>
          </w:p>
        </w:tc>
      </w:tr>
      <w:tr w:rsidR="2CDB4461" w:rsidTr="555C2A07" w14:paraId="3D22D059">
        <w:trPr>
          <w:trHeight w:val="285"/>
        </w:trPr>
        <w:tc>
          <w:tcPr>
            <w:tcW w:w="721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4743EFD3" w14:textId="5FBD5B67">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Certificado de personalidad jurídica vigente.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7FD997B5" w14:textId="5F555A70">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555C2A07" w14:paraId="7178678B">
        <w:trPr>
          <w:trHeight w:val="420"/>
        </w:trPr>
        <w:tc>
          <w:tcPr>
            <w:tcW w:w="721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69BA7974" w14:textId="60CBE08A">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Certificado de directorio vigente.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74A98011" w14:textId="727C3122">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555C2A07" w14:paraId="388D4AC7">
        <w:trPr>
          <w:trHeight w:val="480"/>
        </w:trPr>
        <w:tc>
          <w:tcPr>
            <w:tcW w:w="721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34AC3E03" w14:textId="709DBC4A">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Domicilio legal en alguna de las comunas de interés de Generadora Metropolitana.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64F0BADE" w14:textId="52AC380B">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555C2A07" w14:paraId="2C5EDBD6">
        <w:trPr>
          <w:trHeight w:val="405"/>
        </w:trPr>
        <w:tc>
          <w:tcPr>
            <w:tcW w:w="721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7B9AA9DF" w14:textId="07C74C26">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Rol Único Tributario (RUT) de la organización.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02F615E0" w14:textId="650F916E">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555C2A07" w14:paraId="239DA360">
        <w:trPr>
          <w:trHeight w:val="405"/>
        </w:trPr>
        <w:tc>
          <w:tcPr>
            <w:tcW w:w="721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0AD5802B" w14:textId="03BA2AA5">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Cedula de identidad del/la representante legal.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57D86665" w14:textId="1469EE5F">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555C2A07" w14:paraId="719041FC">
        <w:trPr>
          <w:trHeight w:val="405"/>
        </w:trPr>
        <w:tc>
          <w:tcPr>
            <w:tcW w:w="721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2F852FE2" w14:textId="6097FC88">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Cuenta bancaria a nombre de la organización postulante.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0D50CE5F" w14:textId="493B026C">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555C2A07" w14:paraId="18C3D251">
        <w:trPr>
          <w:trHeight w:val="660"/>
        </w:trPr>
        <w:tc>
          <w:tcPr>
            <w:tcW w:w="721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34545D5F" w14:textId="00ECD562">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Carta de aprobación de socios que manifieste la conformidad de los miembros de la organización frente al proyecto presentado.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64BD1A3D" w14:textId="40863FC0">
            <w:pPr>
              <w:bidi w:val="0"/>
              <w:spacing w:after="0" w:line="259" w:lineRule="auto"/>
              <w:ind w:left="-21"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555C2A07" w14:paraId="7A4606B5">
        <w:trPr>
          <w:trHeight w:val="315"/>
        </w:trPr>
        <w:tc>
          <w:tcPr>
            <w:tcW w:w="721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555C2A07" w:rsidRDefault="2CDB4461" w14:paraId="6488F660" w14:textId="418E2B42">
            <w:pPr>
              <w:bidi w:val="0"/>
              <w:spacing w:after="0" w:line="259" w:lineRule="auto"/>
              <w:ind w:left="10" w:right="6" w:hanging="8" w:firstLine="0"/>
              <w:jc w:val="both"/>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Comodato y/o permisos municipales, si el proyecto implica intervenciones en bienes públicos o privados.</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0493D0C2" w14:textId="5282DE16">
            <w:pPr>
              <w:bidi w:val="0"/>
              <w:spacing w:after="0" w:line="259" w:lineRule="auto"/>
              <w:ind w:left="-22"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p w:rsidR="2CDB4461" w:rsidP="2CDB4461" w:rsidRDefault="2CDB4461" w14:paraId="6EB3FE52" w14:textId="66EFB8CF">
            <w:pPr>
              <w:bidi w:val="0"/>
              <w:spacing w:after="0" w:line="259" w:lineRule="auto"/>
              <w:ind w:left="-22"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p w:rsidR="2CDB4461" w:rsidP="2CDB4461" w:rsidRDefault="2CDB4461" w14:paraId="13895CE7" w14:textId="1F5445B2">
            <w:pPr>
              <w:bidi w:val="0"/>
              <w:spacing w:after="0" w:line="259" w:lineRule="auto"/>
              <w:ind w:left="-22"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555C2A07" w14:paraId="13C1FF75">
        <w:trPr>
          <w:trHeight w:val="480"/>
        </w:trPr>
        <w:tc>
          <w:tcPr>
            <w:tcW w:w="721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555C2A07" w:rsidRDefault="2CDB4461" w14:paraId="44BA5D89" w14:textId="53E906C3">
            <w:pPr>
              <w:bidi w:val="0"/>
              <w:spacing w:after="0" w:line="259" w:lineRule="auto"/>
              <w:ind w:left="10" w:hanging="8" w:firstLine="0"/>
              <w:jc w:val="both"/>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Anexo</w:t>
            </w:r>
            <w:r w:rsidRPr="555C2A07" w:rsidR="428E6E3E">
              <w:rPr>
                <w:rFonts w:ascii="Arial" w:hAnsi="Arial" w:eastAsia="Arial" w:cs="Arial"/>
                <w:b w:val="0"/>
                <w:bCs w:val="0"/>
                <w:i w:val="0"/>
                <w:iCs w:val="0"/>
                <w:color w:val="000000" w:themeColor="text1" w:themeTint="FF" w:themeShade="FF"/>
                <w:sz w:val="20"/>
                <w:szCs w:val="20"/>
                <w:lang w:val="es-CL"/>
              </w:rPr>
              <w:t xml:space="preserve"> Nº4</w:t>
            </w:r>
            <w:r w:rsidRPr="555C2A07" w:rsidR="2825D6C3">
              <w:rPr>
                <w:rFonts w:ascii="Arial" w:hAnsi="Arial" w:eastAsia="Arial" w:cs="Arial"/>
                <w:b w:val="0"/>
                <w:bCs w:val="0"/>
                <w:i w:val="0"/>
                <w:iCs w:val="0"/>
                <w:color w:val="000000" w:themeColor="text1" w:themeTint="FF" w:themeShade="FF"/>
                <w:sz w:val="20"/>
                <w:szCs w:val="20"/>
                <w:lang w:val="es-CL"/>
              </w:rPr>
              <w:t xml:space="preserve">: Carta de colaboración de la organización </w:t>
            </w:r>
            <w:r w:rsidRPr="555C2A07" w:rsidR="2825D6C3">
              <w:rPr>
                <w:rFonts w:ascii="Arial" w:hAnsi="Arial" w:eastAsia="Arial" w:cs="Arial"/>
                <w:b w:val="0"/>
                <w:bCs w:val="0"/>
                <w:i w:val="0"/>
                <w:iCs w:val="0"/>
                <w:color w:val="000000" w:themeColor="text1" w:themeTint="FF" w:themeShade="FF"/>
                <w:sz w:val="20"/>
                <w:szCs w:val="20"/>
                <w:lang w:val="es-CL"/>
              </w:rPr>
              <w:t>co-ejecutora</w:t>
            </w:r>
            <w:r w:rsidRPr="555C2A07" w:rsidR="2825D6C3">
              <w:rPr>
                <w:rFonts w:ascii="Arial" w:hAnsi="Arial" w:eastAsia="Arial" w:cs="Arial"/>
                <w:b w:val="0"/>
                <w:bCs w:val="0"/>
                <w:i w:val="0"/>
                <w:iCs w:val="0"/>
                <w:color w:val="000000" w:themeColor="text1" w:themeTint="FF" w:themeShade="FF"/>
                <w:sz w:val="20"/>
                <w:szCs w:val="20"/>
                <w:lang w:val="es-CL"/>
              </w:rPr>
              <w:t xml:space="preserve"> (para proyectos realizados en asociación).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105" w:type="dxa"/>
            </w:tcMar>
            <w:vAlign w:val="top"/>
          </w:tcPr>
          <w:p w:rsidR="2CDB4461" w:rsidP="2CDB4461" w:rsidRDefault="2CDB4461" w14:paraId="284C080A" w14:textId="7CEDA4A0">
            <w:pPr>
              <w:bidi w:val="0"/>
              <w:spacing w:after="0" w:line="259" w:lineRule="auto"/>
              <w:ind w:left="-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bl>
    <w:p xmlns:wp14="http://schemas.microsoft.com/office/word/2010/wordml" w:rsidP="2CDB4461" wp14:paraId="7925DDDF" wp14:textId="4BABFBBE">
      <w:pPr>
        <w:bidi w:val="0"/>
        <w:spacing w:after="262" w:line="259" w:lineRule="auto"/>
        <w:ind w:left="4" w:hanging="8" w:firstLine="0"/>
        <w:jc w:val="left"/>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w:t>
      </w:r>
    </w:p>
    <w:p xmlns:wp14="http://schemas.microsoft.com/office/word/2010/wordml" w:rsidP="2CDB4461" wp14:paraId="704315AE" wp14:textId="5CED370C">
      <w:pPr>
        <w:bidi w:val="0"/>
        <w:spacing w:after="122" w:line="249" w:lineRule="auto"/>
        <w:ind w:left="-1" w:hanging="8"/>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Si el proyecto es presentado en formato papel, deberá ser entregado junto con el formulario de postulación en original, adjuntando el listado de verificación de documentos. </w:t>
      </w:r>
    </w:p>
    <w:p xmlns:wp14="http://schemas.microsoft.com/office/word/2010/wordml" w:rsidP="2CDB4461" wp14:paraId="3AB9F5A4" wp14:textId="57032D59">
      <w:pPr>
        <w:bidi w:val="0"/>
        <w:spacing w:after="121" w:line="249" w:lineRule="auto"/>
        <w:ind w:left="-1" w:hanging="8"/>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Si el proyecto es presentado en formato digital (online), la documentación deberá ser cargada en el sistema en un solo documento en formato PDF. </w:t>
      </w:r>
    </w:p>
    <w:p xmlns:wp14="http://schemas.microsoft.com/office/word/2010/wordml" w:rsidP="2CDB4461" wp14:paraId="703DE3D7" wp14:textId="5DA5DC7F">
      <w:pPr>
        <w:bidi w:val="0"/>
        <w:spacing w:after="123" w:line="249" w:lineRule="auto"/>
        <w:ind w:left="-1" w:hanging="8"/>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Los proyectos que no presenten los documentos antes señalados no podrán continuar el proceso de evaluación y selección del fondo comunitario. </w:t>
      </w:r>
    </w:p>
    <w:p xmlns:wp14="http://schemas.microsoft.com/office/word/2010/wordml" w:rsidP="2CDB4461" wp14:paraId="2142E2FE" wp14:textId="7B38EC4F">
      <w:pPr>
        <w:bidi w:val="0"/>
        <w:spacing w:after="272" w:line="259" w:lineRule="auto"/>
        <w:ind w:left="0" w:hanging="8" w:firstLine="0"/>
        <w:jc w:val="left"/>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w:t>
      </w:r>
    </w:p>
    <w:p xmlns:wp14="http://schemas.microsoft.com/office/word/2010/wordml" w:rsidP="2CDB4461" wp14:paraId="3E5B8261" wp14:textId="273ACDC2">
      <w:pPr>
        <w:pStyle w:val="ListParagraph"/>
        <w:numPr>
          <w:ilvl w:val="1"/>
          <w:numId w:val="1"/>
        </w:numPr>
        <w:bidi w:val="0"/>
        <w:spacing w:after="270" w:line="249" w:lineRule="auto"/>
        <w:ind w:hanging="400"/>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Evaluación técnica </w:t>
      </w:r>
    </w:p>
    <w:p xmlns:wp14="http://schemas.microsoft.com/office/word/2010/wordml" w:rsidP="2CDB4461" wp14:paraId="39B4CFC2" wp14:textId="01E31488">
      <w:pPr>
        <w:bidi w:val="0"/>
        <w:spacing w:after="273" w:line="249" w:lineRule="auto"/>
        <w:ind w:left="-1" w:hanging="8"/>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En la siguiente tabla se identifican los criterios que se utilizarán para evaluar los proyectos, además de una breve descripción para cada uno, y su puntaje asociado. </w:t>
      </w:r>
    </w:p>
    <w:p xmlns:wp14="http://schemas.microsoft.com/office/word/2010/wordml" w:rsidP="2CDB4461" wp14:paraId="0D2E541D" wp14:textId="3AEEAD8B">
      <w:pPr>
        <w:bidi w:val="0"/>
        <w:spacing w:after="34" w:line="259" w:lineRule="auto"/>
        <w:ind w:left="3" w:hanging="8" w:firstLine="0"/>
        <w:jc w:val="left"/>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2152"/>
        <w:gridCol w:w="5377"/>
        <w:gridCol w:w="1290"/>
      </w:tblGrid>
      <w:tr w:rsidR="2CDB4461" w:rsidTr="3661CFA2" w14:paraId="0CCB07DA">
        <w:trPr>
          <w:trHeight w:val="465"/>
        </w:trPr>
        <w:tc>
          <w:tcPr>
            <w:tcW w:w="2152"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center"/>
          </w:tcPr>
          <w:p w:rsidR="2CDB4461" w:rsidP="2CDB4461" w:rsidRDefault="2CDB4461" w14:paraId="69AF7896" w14:textId="4666A080">
            <w:pPr>
              <w:bidi w:val="0"/>
              <w:spacing w:after="0" w:line="259" w:lineRule="auto"/>
              <w:ind w:left="0" w:right="21" w:hanging="8" w:firstLine="0"/>
              <w:jc w:val="center"/>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Criterio </w:t>
            </w:r>
          </w:p>
        </w:tc>
        <w:tc>
          <w:tcPr>
            <w:tcW w:w="5377"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center"/>
          </w:tcPr>
          <w:p w:rsidR="2CDB4461" w:rsidP="2CDB4461" w:rsidRDefault="2CDB4461" w14:paraId="0C3FAA16" w14:textId="577F2B4B">
            <w:pPr>
              <w:bidi w:val="0"/>
              <w:spacing w:after="0" w:line="259" w:lineRule="auto"/>
              <w:ind w:left="0" w:right="20" w:hanging="8" w:firstLine="0"/>
              <w:jc w:val="center"/>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Descripción </w:t>
            </w:r>
          </w:p>
        </w:tc>
        <w:tc>
          <w:tcPr>
            <w:tcW w:w="12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288A7C34" w14:textId="69903453">
            <w:pPr>
              <w:bidi w:val="0"/>
              <w:spacing w:after="0" w:line="259" w:lineRule="auto"/>
              <w:ind w:left="0" w:hanging="8" w:firstLine="0"/>
              <w:jc w:val="center"/>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Puntaje Máximo </w:t>
            </w:r>
          </w:p>
        </w:tc>
      </w:tr>
      <w:tr w:rsidR="2CDB4461" w:rsidTr="3661CFA2" w14:paraId="37AEB637">
        <w:trPr>
          <w:trHeight w:val="465"/>
        </w:trPr>
        <w:tc>
          <w:tcPr>
            <w:tcW w:w="2152"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68430082" w14:textId="3DD7DD7E">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Alineación con los objetivos </w:t>
            </w:r>
          </w:p>
        </w:tc>
        <w:tc>
          <w:tcPr>
            <w:tcW w:w="5377"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47F7F1F3" w14:textId="0C33BE25">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El proyecto se alinea con los objetivos y las líneas de financiamiento definidas en las bases. </w:t>
            </w:r>
          </w:p>
        </w:tc>
        <w:tc>
          <w:tcPr>
            <w:tcW w:w="12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3661CFA2" w:rsidRDefault="2CDB4461" w14:paraId="59551DCF" w14:textId="47CD4DFF">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CL"/>
              </w:rPr>
            </w:pPr>
            <w:r w:rsidRPr="3661CFA2" w:rsidR="3B69535F">
              <w:rPr>
                <w:rFonts w:ascii="Arial" w:hAnsi="Arial" w:eastAsia="Arial" w:cs="Arial"/>
                <w:b w:val="0"/>
                <w:bCs w:val="0"/>
                <w:i w:val="0"/>
                <w:iCs w:val="0"/>
                <w:color w:val="000000" w:themeColor="text1" w:themeTint="FF" w:themeShade="FF"/>
                <w:sz w:val="20"/>
                <w:szCs w:val="20"/>
                <w:lang w:val="es-CL"/>
              </w:rPr>
              <w:t>15</w:t>
            </w:r>
            <w:r w:rsidRPr="3661CFA2" w:rsidR="2F2A6E01">
              <w:rPr>
                <w:rFonts w:ascii="Arial" w:hAnsi="Arial" w:eastAsia="Arial" w:cs="Arial"/>
                <w:b w:val="0"/>
                <w:bCs w:val="0"/>
                <w:i w:val="0"/>
                <w:iCs w:val="0"/>
                <w:color w:val="000000" w:themeColor="text1" w:themeTint="FF" w:themeShade="FF"/>
                <w:sz w:val="20"/>
                <w:szCs w:val="20"/>
                <w:lang w:val="es-CL"/>
              </w:rPr>
              <w:t xml:space="preserve"> puntos </w:t>
            </w:r>
          </w:p>
        </w:tc>
      </w:tr>
      <w:tr w:rsidR="2CDB4461" w:rsidTr="3661CFA2" w14:paraId="37869008">
        <w:trPr>
          <w:trHeight w:val="465"/>
        </w:trPr>
        <w:tc>
          <w:tcPr>
            <w:tcW w:w="2152"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7CED1DB6" w14:textId="002AE9BD">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Aporte para la comunidad </w:t>
            </w:r>
          </w:p>
        </w:tc>
        <w:tc>
          <w:tcPr>
            <w:tcW w:w="5377"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3CADFDBF" w14:textId="3CFF918B">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Se evalúa el número de beneficiarios directos e indirectos y el impacto positivo esperado. </w:t>
            </w:r>
          </w:p>
        </w:tc>
        <w:tc>
          <w:tcPr>
            <w:tcW w:w="12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3661CFA2" w:rsidRDefault="2CDB4461" w14:paraId="3D966F3C" w14:textId="09BC67E2">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CL"/>
              </w:rPr>
            </w:pPr>
            <w:r w:rsidRPr="3661CFA2" w:rsidR="53B1A647">
              <w:rPr>
                <w:rFonts w:ascii="Arial" w:hAnsi="Arial" w:eastAsia="Arial" w:cs="Arial"/>
                <w:b w:val="0"/>
                <w:bCs w:val="0"/>
                <w:i w:val="0"/>
                <w:iCs w:val="0"/>
                <w:color w:val="000000" w:themeColor="text1" w:themeTint="FF" w:themeShade="FF"/>
                <w:sz w:val="20"/>
                <w:szCs w:val="20"/>
                <w:lang w:val="es-CL"/>
              </w:rPr>
              <w:t xml:space="preserve">15 </w:t>
            </w:r>
            <w:r w:rsidRPr="3661CFA2" w:rsidR="2F2A6E01">
              <w:rPr>
                <w:rFonts w:ascii="Arial" w:hAnsi="Arial" w:eastAsia="Arial" w:cs="Arial"/>
                <w:b w:val="0"/>
                <w:bCs w:val="0"/>
                <w:i w:val="0"/>
                <w:iCs w:val="0"/>
                <w:color w:val="000000" w:themeColor="text1" w:themeTint="FF" w:themeShade="FF"/>
                <w:sz w:val="20"/>
                <w:szCs w:val="20"/>
                <w:lang w:val="es-CL"/>
              </w:rPr>
              <w:t xml:space="preserve">puntos </w:t>
            </w:r>
          </w:p>
        </w:tc>
      </w:tr>
      <w:tr w:rsidR="2CDB4461" w:rsidTr="3661CFA2" w14:paraId="4217117B">
        <w:trPr>
          <w:trHeight w:val="465"/>
        </w:trPr>
        <w:tc>
          <w:tcPr>
            <w:tcW w:w="2152"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110C5AE1" w14:textId="44E51BFE">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Viabilidad técnica </w:t>
            </w:r>
          </w:p>
        </w:tc>
        <w:tc>
          <w:tcPr>
            <w:tcW w:w="5377"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3146FEB5" w14:textId="3E92C00C">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Claridad en la definición de actividades, cronograma, presupuesto y asignación de recursos. </w:t>
            </w:r>
          </w:p>
        </w:tc>
        <w:tc>
          <w:tcPr>
            <w:tcW w:w="12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03E0F7A8" w14:textId="35364383">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25 puntos </w:t>
            </w:r>
          </w:p>
        </w:tc>
      </w:tr>
      <w:tr w:rsidR="3661CFA2" w:rsidTr="3661CFA2" w14:paraId="33766133">
        <w:trPr>
          <w:trHeight w:val="465"/>
        </w:trPr>
        <w:tc>
          <w:tcPr>
            <w:tcW w:w="2152"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6E006EA1" w:rsidP="3661CFA2" w:rsidRDefault="6E006EA1" w14:paraId="6701B08A" w14:textId="181F866D">
            <w:pPr>
              <w:pStyle w:val="Normal"/>
              <w:bidi w:val="0"/>
              <w:spacing w:line="259" w:lineRule="auto"/>
              <w:ind w:firstLine="0"/>
              <w:jc w:val="left"/>
              <w:rPr>
                <w:rFonts w:ascii="Arial" w:hAnsi="Arial" w:eastAsia="Arial" w:cs="Arial"/>
                <w:b w:val="0"/>
                <w:bCs w:val="0"/>
                <w:i w:val="0"/>
                <w:iCs w:val="0"/>
                <w:color w:val="000000" w:themeColor="text1" w:themeTint="FF" w:themeShade="FF"/>
                <w:sz w:val="20"/>
                <w:szCs w:val="20"/>
                <w:lang w:val="es-CL"/>
              </w:rPr>
            </w:pPr>
            <w:r w:rsidRPr="3661CFA2" w:rsidR="6E006EA1">
              <w:rPr>
                <w:rFonts w:ascii="Arial" w:hAnsi="Arial" w:eastAsia="Arial" w:cs="Arial"/>
                <w:b w:val="0"/>
                <w:bCs w:val="0"/>
                <w:i w:val="0"/>
                <w:iCs w:val="0"/>
                <w:color w:val="000000" w:themeColor="text1" w:themeTint="FF" w:themeShade="FF"/>
                <w:sz w:val="20"/>
                <w:szCs w:val="20"/>
                <w:lang w:val="es-CL"/>
              </w:rPr>
              <w:t>Capacitación</w:t>
            </w:r>
          </w:p>
        </w:tc>
        <w:tc>
          <w:tcPr>
            <w:tcW w:w="5377"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6E006EA1" w:rsidP="3661CFA2" w:rsidRDefault="6E006EA1" w14:paraId="5C3703B3" w14:textId="07C111BB">
            <w:pPr>
              <w:pStyle w:val="Normal"/>
              <w:bidi w:val="0"/>
              <w:spacing w:line="259" w:lineRule="auto"/>
              <w:ind w:firstLine="0"/>
              <w:jc w:val="left"/>
              <w:rPr>
                <w:rFonts w:ascii="Arial" w:hAnsi="Arial" w:eastAsia="Arial" w:cs="Arial"/>
                <w:b w:val="0"/>
                <w:bCs w:val="0"/>
                <w:i w:val="0"/>
                <w:iCs w:val="0"/>
                <w:color w:val="000000" w:themeColor="text1" w:themeTint="FF" w:themeShade="FF"/>
                <w:sz w:val="20"/>
                <w:szCs w:val="20"/>
                <w:lang w:val="es-CL"/>
              </w:rPr>
            </w:pPr>
            <w:r w:rsidRPr="3661CFA2" w:rsidR="6E006EA1">
              <w:rPr>
                <w:rFonts w:ascii="Arial" w:hAnsi="Arial" w:eastAsia="Arial" w:cs="Arial"/>
                <w:b w:val="0"/>
                <w:bCs w:val="0"/>
                <w:i w:val="0"/>
                <w:iCs w:val="0"/>
                <w:color w:val="000000" w:themeColor="text1" w:themeTint="FF" w:themeShade="FF"/>
                <w:sz w:val="20"/>
                <w:szCs w:val="20"/>
                <w:lang w:val="es-CL"/>
              </w:rPr>
              <w:t>Participación de al menos un integrante de la organización, en la capacitación de formulación de proyectos incentivada por Generadora Metropolitana</w:t>
            </w:r>
          </w:p>
        </w:tc>
        <w:tc>
          <w:tcPr>
            <w:tcW w:w="12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6E006EA1" w:rsidP="3661CFA2" w:rsidRDefault="6E006EA1" w14:paraId="2D71AF37" w14:textId="527595BF">
            <w:pPr>
              <w:pStyle w:val="Normal"/>
              <w:bidi w:val="0"/>
              <w:spacing w:line="259" w:lineRule="auto"/>
              <w:ind w:firstLine="0"/>
              <w:jc w:val="left"/>
              <w:rPr>
                <w:rFonts w:ascii="Arial" w:hAnsi="Arial" w:eastAsia="Arial" w:cs="Arial"/>
                <w:b w:val="0"/>
                <w:bCs w:val="0"/>
                <w:i w:val="0"/>
                <w:iCs w:val="0"/>
                <w:color w:val="000000" w:themeColor="text1" w:themeTint="FF" w:themeShade="FF"/>
                <w:sz w:val="20"/>
                <w:szCs w:val="20"/>
                <w:lang w:val="es-CL"/>
              </w:rPr>
            </w:pPr>
            <w:r w:rsidRPr="3661CFA2" w:rsidR="6E006EA1">
              <w:rPr>
                <w:rFonts w:ascii="Arial" w:hAnsi="Arial" w:eastAsia="Arial" w:cs="Arial"/>
                <w:b w:val="0"/>
                <w:bCs w:val="0"/>
                <w:i w:val="0"/>
                <w:iCs w:val="0"/>
                <w:color w:val="000000" w:themeColor="text1" w:themeTint="FF" w:themeShade="FF"/>
                <w:sz w:val="20"/>
                <w:szCs w:val="20"/>
                <w:lang w:val="es-CL"/>
              </w:rPr>
              <w:t>10 puntos</w:t>
            </w:r>
          </w:p>
        </w:tc>
      </w:tr>
      <w:tr w:rsidR="2CDB4461" w:rsidTr="3661CFA2" w14:paraId="5D302E63">
        <w:trPr>
          <w:trHeight w:val="465"/>
        </w:trPr>
        <w:tc>
          <w:tcPr>
            <w:tcW w:w="2152"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675319FA" w14:textId="1FDF8C2B">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Sostenibilidad </w:t>
            </w:r>
          </w:p>
        </w:tc>
        <w:tc>
          <w:tcPr>
            <w:tcW w:w="5377"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1D8ADB0F" w14:textId="090F157B">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Acciones propuestas para asegurar la continuidad de los beneficios del proyecto una vez concluido. </w:t>
            </w:r>
          </w:p>
        </w:tc>
        <w:tc>
          <w:tcPr>
            <w:tcW w:w="12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555C2A07" w:rsidRDefault="2CDB4461" w14:paraId="607EA1E6" w14:textId="263B6926">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555C2A07" w:rsidR="5C021066">
              <w:rPr>
                <w:rFonts w:ascii="Arial" w:hAnsi="Arial" w:eastAsia="Arial" w:cs="Arial"/>
                <w:b w:val="0"/>
                <w:bCs w:val="0"/>
                <w:i w:val="0"/>
                <w:iCs w:val="0"/>
                <w:color w:val="000000" w:themeColor="text1" w:themeTint="FF" w:themeShade="FF"/>
                <w:sz w:val="20"/>
                <w:szCs w:val="20"/>
                <w:lang w:val="es-CL"/>
              </w:rPr>
              <w:t>2</w:t>
            </w:r>
            <w:r w:rsidRPr="555C2A07" w:rsidR="7B6F6C23">
              <w:rPr>
                <w:rFonts w:ascii="Arial" w:hAnsi="Arial" w:eastAsia="Arial" w:cs="Arial"/>
                <w:b w:val="0"/>
                <w:bCs w:val="0"/>
                <w:i w:val="0"/>
                <w:iCs w:val="0"/>
                <w:color w:val="000000" w:themeColor="text1" w:themeTint="FF" w:themeShade="FF"/>
                <w:sz w:val="20"/>
                <w:szCs w:val="20"/>
                <w:lang w:val="es-CL"/>
              </w:rPr>
              <w:t>0</w:t>
            </w:r>
            <w:r w:rsidRPr="555C2A07" w:rsidR="44BC1BA4">
              <w:rPr>
                <w:rFonts w:ascii="Arial" w:hAnsi="Arial" w:eastAsia="Arial" w:cs="Arial"/>
                <w:b w:val="0"/>
                <w:bCs w:val="0"/>
                <w:i w:val="0"/>
                <w:iCs w:val="0"/>
                <w:color w:val="000000" w:themeColor="text1" w:themeTint="FF" w:themeShade="FF"/>
                <w:sz w:val="20"/>
                <w:szCs w:val="20"/>
                <w:lang w:val="es-CL"/>
              </w:rPr>
              <w:t xml:space="preserve"> puntos </w:t>
            </w:r>
          </w:p>
        </w:tc>
      </w:tr>
      <w:tr w:rsidR="2CDB4461" w:rsidTr="3661CFA2" w14:paraId="4F1761A8">
        <w:trPr>
          <w:trHeight w:val="465"/>
        </w:trPr>
        <w:tc>
          <w:tcPr>
            <w:tcW w:w="2152"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2FD79C13" w14:textId="159F1B8B">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Aporte propio </w:t>
            </w:r>
          </w:p>
        </w:tc>
        <w:tc>
          <w:tcPr>
            <w:tcW w:w="5377"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3661CFA2" w:rsidRDefault="2CDB4461" w14:paraId="1725F87E" w14:textId="2D5B519F">
            <w:pPr>
              <w:bidi w:val="0"/>
              <w:spacing w:after="0" w:line="259" w:lineRule="auto"/>
              <w:ind w:left="0" w:hanging="8" w:firstLine="0"/>
              <w:jc w:val="both"/>
              <w:rPr>
                <w:rFonts w:ascii="Arial" w:hAnsi="Arial" w:eastAsia="Arial" w:cs="Arial"/>
                <w:b w:val="0"/>
                <w:bCs w:val="0"/>
                <w:i w:val="0"/>
                <w:iCs w:val="0"/>
                <w:color w:val="000000" w:themeColor="text1" w:themeTint="FF" w:themeShade="FF"/>
                <w:sz w:val="20"/>
                <w:szCs w:val="20"/>
                <w:lang w:val="es-ES"/>
              </w:rPr>
            </w:pPr>
            <w:r w:rsidRPr="3661CFA2" w:rsidR="5FE926CD">
              <w:rPr>
                <w:rFonts w:ascii="Arial" w:hAnsi="Arial" w:eastAsia="Arial" w:cs="Arial"/>
                <w:b w:val="0"/>
                <w:bCs w:val="0"/>
                <w:i w:val="0"/>
                <w:iCs w:val="0"/>
                <w:color w:val="000000" w:themeColor="text1" w:themeTint="FF" w:themeShade="FF"/>
                <w:sz w:val="20"/>
                <w:szCs w:val="20"/>
                <w:lang w:val="es-CL"/>
              </w:rPr>
              <w:t>R</w:t>
            </w:r>
            <w:r w:rsidRPr="3661CFA2" w:rsidR="5ECE17D3">
              <w:rPr>
                <w:rFonts w:ascii="Arial" w:hAnsi="Arial" w:eastAsia="Arial" w:cs="Arial"/>
                <w:b w:val="0"/>
                <w:bCs w:val="0"/>
                <w:i w:val="0"/>
                <w:iCs w:val="0"/>
                <w:color w:val="000000" w:themeColor="text1" w:themeTint="FF" w:themeShade="FF"/>
                <w:sz w:val="20"/>
                <w:szCs w:val="20"/>
                <w:lang w:val="es-CL"/>
              </w:rPr>
              <w:t xml:space="preserve">ecursos aportados por la organización postulante respecto al total del presupuesto. </w:t>
            </w:r>
          </w:p>
        </w:tc>
        <w:tc>
          <w:tcPr>
            <w:tcW w:w="12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3661CFA2" w:rsidRDefault="2CDB4461" w14:paraId="0F9410E2" w14:textId="7650873E">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3661CFA2" w:rsidR="2F2A6E01">
              <w:rPr>
                <w:rFonts w:ascii="Arial" w:hAnsi="Arial" w:eastAsia="Arial" w:cs="Arial"/>
                <w:b w:val="0"/>
                <w:bCs w:val="0"/>
                <w:i w:val="0"/>
                <w:iCs w:val="0"/>
                <w:color w:val="000000" w:themeColor="text1" w:themeTint="FF" w:themeShade="FF"/>
                <w:sz w:val="20"/>
                <w:szCs w:val="20"/>
                <w:lang w:val="es-CL"/>
              </w:rPr>
              <w:t xml:space="preserve">5 puntos </w:t>
            </w:r>
          </w:p>
        </w:tc>
      </w:tr>
      <w:tr w:rsidR="2CDB4461" w:rsidTr="3661CFA2" w14:paraId="4F9A4BBD">
        <w:trPr>
          <w:trHeight w:val="465"/>
        </w:trPr>
        <w:tc>
          <w:tcPr>
            <w:tcW w:w="2152"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3661CFA2" w:rsidRDefault="2CDB4461" w14:paraId="51DB3C0C" w14:textId="6BE86A41">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3661CFA2" w:rsidR="2F2A6E01">
              <w:rPr>
                <w:rFonts w:ascii="Arial" w:hAnsi="Arial" w:eastAsia="Arial" w:cs="Arial"/>
                <w:b w:val="0"/>
                <w:bCs w:val="0"/>
                <w:i w:val="0"/>
                <w:iCs w:val="0"/>
                <w:color w:val="000000" w:themeColor="text1" w:themeTint="FF" w:themeShade="FF"/>
                <w:sz w:val="20"/>
                <w:szCs w:val="20"/>
                <w:lang w:val="es-CL"/>
              </w:rPr>
              <w:t xml:space="preserve">Colaboraciones </w:t>
            </w:r>
          </w:p>
        </w:tc>
        <w:tc>
          <w:tcPr>
            <w:tcW w:w="5377"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3661CFA2" w:rsidRDefault="2CDB4461" w14:paraId="15399B1E" w14:textId="50E7CC76">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3661CFA2" w:rsidR="2F2A6E01">
              <w:rPr>
                <w:rFonts w:ascii="Arial" w:hAnsi="Arial" w:eastAsia="Arial" w:cs="Arial"/>
                <w:b w:val="0"/>
                <w:bCs w:val="0"/>
                <w:i w:val="0"/>
                <w:iCs w:val="0"/>
                <w:color w:val="000000" w:themeColor="text1" w:themeTint="FF" w:themeShade="FF"/>
                <w:sz w:val="20"/>
                <w:szCs w:val="20"/>
                <w:lang w:val="es-CL"/>
              </w:rPr>
              <w:t xml:space="preserve">Participación de organizaciones asociadas y evidencia de trabajo colaborativo. </w:t>
            </w:r>
          </w:p>
        </w:tc>
        <w:tc>
          <w:tcPr>
            <w:tcW w:w="12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3661CFA2" w:rsidRDefault="2CDB4461" w14:paraId="08E8EE56" w14:textId="081E1AF7">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3661CFA2" w:rsidR="2F2A6E01">
              <w:rPr>
                <w:rFonts w:ascii="Arial" w:hAnsi="Arial" w:eastAsia="Arial" w:cs="Arial"/>
                <w:b w:val="0"/>
                <w:bCs w:val="0"/>
                <w:i w:val="0"/>
                <w:iCs w:val="0"/>
                <w:color w:val="000000" w:themeColor="text1" w:themeTint="FF" w:themeShade="FF"/>
                <w:sz w:val="20"/>
                <w:szCs w:val="20"/>
                <w:lang w:val="es-CL"/>
              </w:rPr>
              <w:t xml:space="preserve">5 puntos </w:t>
            </w:r>
          </w:p>
        </w:tc>
      </w:tr>
      <w:tr w:rsidR="555C2A07" w:rsidTr="3661CFA2" w14:paraId="5B752CA6">
        <w:trPr>
          <w:trHeight w:val="465"/>
        </w:trPr>
        <w:tc>
          <w:tcPr>
            <w:tcW w:w="2152"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7A0E3A1C" w:rsidP="3661CFA2" w:rsidRDefault="7A0E3A1C" w14:paraId="0FC7F8FB" w14:textId="7543A3D3">
            <w:pPr>
              <w:pStyle w:val="Normal"/>
              <w:bidi w:val="0"/>
              <w:spacing w:line="259" w:lineRule="auto"/>
              <w:ind w:firstLine="0"/>
              <w:jc w:val="left"/>
              <w:rPr>
                <w:rFonts w:ascii="Arial" w:hAnsi="Arial" w:eastAsia="Arial" w:cs="Arial"/>
                <w:b w:val="0"/>
                <w:bCs w:val="0"/>
                <w:i w:val="0"/>
                <w:iCs w:val="0"/>
                <w:color w:val="000000" w:themeColor="text1" w:themeTint="FF" w:themeShade="FF"/>
                <w:sz w:val="20"/>
                <w:szCs w:val="20"/>
                <w:lang w:val="es-CL"/>
              </w:rPr>
            </w:pPr>
            <w:r w:rsidRPr="3661CFA2" w:rsidR="372D72FC">
              <w:rPr>
                <w:rFonts w:ascii="Arial" w:hAnsi="Arial" w:eastAsia="Arial" w:cs="Arial"/>
                <w:b w:val="0"/>
                <w:bCs w:val="0"/>
                <w:i w:val="0"/>
                <w:iCs w:val="0"/>
                <w:color w:val="000000" w:themeColor="text1" w:themeTint="FF" w:themeShade="FF"/>
                <w:sz w:val="20"/>
                <w:szCs w:val="20"/>
                <w:lang w:val="es-CL"/>
              </w:rPr>
              <w:t>Proyecto dentro del pilar de inversión</w:t>
            </w:r>
            <w:r w:rsidRPr="3661CFA2" w:rsidR="39FD87B2">
              <w:rPr>
                <w:rFonts w:ascii="Arial" w:hAnsi="Arial" w:eastAsia="Arial" w:cs="Arial"/>
                <w:b w:val="0"/>
                <w:bCs w:val="0"/>
                <w:i w:val="0"/>
                <w:iCs w:val="0"/>
                <w:color w:val="000000" w:themeColor="text1" w:themeTint="FF" w:themeShade="FF"/>
                <w:sz w:val="20"/>
                <w:szCs w:val="20"/>
                <w:lang w:val="es-CL"/>
              </w:rPr>
              <w:t xml:space="preserve"> priorizado</w:t>
            </w:r>
          </w:p>
        </w:tc>
        <w:tc>
          <w:tcPr>
            <w:tcW w:w="5377"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7D056BB9" w:rsidP="3661CFA2" w:rsidRDefault="7D056BB9" w14:paraId="7FC2B3BB" w14:textId="65B588DB">
            <w:pPr>
              <w:pStyle w:val="Normal"/>
              <w:bidi w:val="0"/>
              <w:spacing w:line="259" w:lineRule="auto"/>
              <w:ind w:firstLine="0"/>
              <w:jc w:val="left"/>
              <w:rPr>
                <w:rFonts w:ascii="Arial" w:hAnsi="Arial" w:eastAsia="Arial" w:cs="Arial"/>
                <w:b w:val="0"/>
                <w:bCs w:val="0"/>
                <w:i w:val="0"/>
                <w:iCs w:val="0"/>
                <w:color w:val="000000" w:themeColor="text1" w:themeTint="FF" w:themeShade="FF"/>
                <w:sz w:val="20"/>
                <w:szCs w:val="20"/>
                <w:lang w:val="es-CL"/>
              </w:rPr>
            </w:pPr>
            <w:r w:rsidRPr="3661CFA2" w:rsidR="455BC284">
              <w:rPr>
                <w:rFonts w:ascii="Arial" w:hAnsi="Arial" w:eastAsia="Arial" w:cs="Arial"/>
                <w:b w:val="0"/>
                <w:bCs w:val="0"/>
                <w:i w:val="0"/>
                <w:iCs w:val="0"/>
                <w:color w:val="000000" w:themeColor="text1" w:themeTint="FF" w:themeShade="FF"/>
                <w:sz w:val="20"/>
                <w:szCs w:val="20"/>
                <w:lang w:val="es-CL"/>
              </w:rPr>
              <w:t>Proyectos que se enmarquen en el pilar de inversión de sustentabilidad y energía.</w:t>
            </w:r>
            <w:r w:rsidRPr="3661CFA2" w:rsidR="455BC284">
              <w:rPr>
                <w:rFonts w:ascii="Arial" w:hAnsi="Arial" w:eastAsia="Arial" w:cs="Arial"/>
                <w:b w:val="0"/>
                <w:bCs w:val="0"/>
                <w:i w:val="0"/>
                <w:iCs w:val="0"/>
                <w:color w:val="000000" w:themeColor="text1" w:themeTint="FF" w:themeShade="FF"/>
                <w:sz w:val="20"/>
                <w:szCs w:val="20"/>
                <w:lang w:val="es-CL"/>
              </w:rPr>
              <w:t xml:space="preserve"> </w:t>
            </w:r>
          </w:p>
        </w:tc>
        <w:tc>
          <w:tcPr>
            <w:tcW w:w="12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59C09260" w:rsidP="3661CFA2" w:rsidRDefault="59C09260" w14:paraId="5C916995" w14:textId="4E255D6E">
            <w:pPr>
              <w:pStyle w:val="Normal"/>
              <w:bidi w:val="0"/>
              <w:spacing w:line="259" w:lineRule="auto"/>
              <w:ind w:firstLine="0"/>
              <w:jc w:val="left"/>
              <w:rPr>
                <w:rFonts w:ascii="Arial" w:hAnsi="Arial" w:eastAsia="Arial" w:cs="Arial"/>
                <w:b w:val="0"/>
                <w:bCs w:val="0"/>
                <w:i w:val="0"/>
                <w:iCs w:val="0"/>
                <w:color w:val="000000" w:themeColor="text1" w:themeTint="FF" w:themeShade="FF"/>
                <w:sz w:val="20"/>
                <w:szCs w:val="20"/>
                <w:lang w:val="es-CL"/>
              </w:rPr>
            </w:pPr>
            <w:r w:rsidRPr="3661CFA2" w:rsidR="70A8B14F">
              <w:rPr>
                <w:rFonts w:ascii="Arial" w:hAnsi="Arial" w:eastAsia="Arial" w:cs="Arial"/>
                <w:b w:val="0"/>
                <w:bCs w:val="0"/>
                <w:i w:val="0"/>
                <w:iCs w:val="0"/>
                <w:color w:val="000000" w:themeColor="text1" w:themeTint="FF" w:themeShade="FF"/>
                <w:sz w:val="20"/>
                <w:szCs w:val="20"/>
                <w:lang w:val="es-CL"/>
              </w:rPr>
              <w:t>5 puntos</w:t>
            </w:r>
          </w:p>
        </w:tc>
      </w:tr>
      <w:tr w:rsidR="2CDB4461" w:rsidTr="3661CFA2" w14:paraId="575FF195">
        <w:trPr>
          <w:trHeight w:val="300"/>
        </w:trPr>
        <w:tc>
          <w:tcPr>
            <w:tcW w:w="2152" w:type="dxa"/>
            <w:tcBorders>
              <w:top w:val="single" w:color="000000" w:themeColor="text1" w:sz="6"/>
              <w:left w:val="single" w:color="000000" w:themeColor="text1" w:sz="6"/>
              <w:bottom w:val="single" w:color="000000" w:themeColor="text1" w:sz="6"/>
              <w:right w:val="nil"/>
            </w:tcBorders>
            <w:tcMar>
              <w:top w:w="45" w:type="dxa"/>
              <w:left w:w="90" w:type="dxa"/>
              <w:right w:w="105" w:type="dxa"/>
            </w:tcMar>
            <w:vAlign w:val="top"/>
          </w:tcPr>
          <w:p w:rsidR="2CDB4461" w:rsidP="2CDB4461" w:rsidRDefault="2CDB4461" w14:paraId="3E7A0877" w14:textId="14B5A74F">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1"/>
                <w:bCs w:val="1"/>
                <w:i w:val="0"/>
                <w:iCs w:val="0"/>
                <w:color w:val="000000" w:themeColor="text1" w:themeTint="FF" w:themeShade="FF"/>
                <w:sz w:val="20"/>
                <w:szCs w:val="20"/>
                <w:lang w:val="es-CL"/>
              </w:rPr>
              <w:t xml:space="preserve">Total </w:t>
            </w:r>
          </w:p>
        </w:tc>
        <w:tc>
          <w:tcPr>
            <w:tcW w:w="5377" w:type="dxa"/>
            <w:tcBorders>
              <w:top w:val="single" w:color="000000" w:themeColor="text1" w:sz="6"/>
              <w:left w:val="nil"/>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144E01AA" w14:textId="76958136">
            <w:pPr>
              <w:bidi w:val="0"/>
              <w:spacing w:after="16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p>
        </w:tc>
        <w:tc>
          <w:tcPr>
            <w:tcW w:w="129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534ADE06" w14:textId="0407E095">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100 puntos </w:t>
            </w:r>
          </w:p>
        </w:tc>
      </w:tr>
    </w:tbl>
    <w:p xmlns:wp14="http://schemas.microsoft.com/office/word/2010/wordml" w:rsidP="2CDB4461" wp14:paraId="66A0E5E9" wp14:textId="3840258D">
      <w:pPr>
        <w:bidi w:val="0"/>
        <w:spacing w:after="262" w:line="259" w:lineRule="auto"/>
        <w:ind w:left="4" w:hanging="8" w:firstLine="0"/>
        <w:jc w:val="left"/>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w:t>
      </w:r>
    </w:p>
    <w:p xmlns:wp14="http://schemas.microsoft.com/office/word/2010/wordml" w:rsidP="2CDB4461" wp14:paraId="640DFB06" wp14:textId="56F26658">
      <w:pPr>
        <w:bidi w:val="0"/>
        <w:spacing w:after="25" w:line="249" w:lineRule="auto"/>
        <w:ind w:left="-1" w:hanging="8"/>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A continuación, se presenta el detalle de cada uno de los criterios y su puntaje correspondiente, el que se le otorgará dependiendo del nivel de cumplimiento que presente el proyecto postulado con respecto al criterio definido. En la columna “Puntaje obtenido” se debe incorporar el puntaje alcanzado según lo que indica el detalle del criterio. </w:t>
      </w:r>
    </w:p>
    <w:tbl>
      <w:tblPr>
        <w:tblStyle w:val="TableGrid"/>
        <w:bidiVisual w:val="0"/>
        <w:tblW w:w="8821" w:type="dxa"/>
        <w:tblBorders>
          <w:top w:val="single" w:sz="6"/>
          <w:left w:val="single" w:sz="6"/>
          <w:bottom w:val="single" w:sz="6"/>
          <w:right w:val="single" w:sz="6"/>
        </w:tblBorders>
        <w:tblLook w:val="0000" w:firstRow="0" w:lastRow="0" w:firstColumn="0" w:lastColumn="0" w:noHBand="0" w:noVBand="0"/>
      </w:tblPr>
      <w:tblGrid>
        <w:gridCol w:w="1756"/>
        <w:gridCol w:w="4110"/>
        <w:gridCol w:w="1560"/>
        <w:gridCol w:w="1395"/>
      </w:tblGrid>
      <w:tr w:rsidR="2CDB4461" w:rsidTr="1853D317" w14:paraId="23506FC9">
        <w:trPr>
          <w:trHeight w:val="465"/>
        </w:trPr>
        <w:tc>
          <w:tcPr>
            <w:tcW w:w="1756"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center"/>
          </w:tcPr>
          <w:p w:rsidR="2CDB4461" w:rsidP="2CDB4461" w:rsidRDefault="2CDB4461" w14:paraId="4E4E69A7" w14:textId="0D9E9247">
            <w:pPr>
              <w:bidi w:val="0"/>
              <w:spacing w:after="0" w:line="259" w:lineRule="auto"/>
              <w:ind w:left="25" w:hanging="8" w:firstLine="0"/>
              <w:jc w:val="center"/>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Criterio definido </w:t>
            </w:r>
          </w:p>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center"/>
          </w:tcPr>
          <w:p w:rsidR="2CDB4461" w:rsidP="2CDB4461" w:rsidRDefault="2CDB4461" w14:paraId="1210233D" w14:textId="5CBC0FF4">
            <w:pPr>
              <w:bidi w:val="0"/>
              <w:spacing w:after="0" w:line="259" w:lineRule="auto"/>
              <w:ind w:left="44" w:hanging="8" w:firstLine="0"/>
              <w:jc w:val="center"/>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Detalle del criterio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center"/>
          </w:tcPr>
          <w:p w:rsidR="2CDB4461" w:rsidP="2CDB4461" w:rsidRDefault="2CDB4461" w14:paraId="7B0A00AB" w14:textId="69F8FF26">
            <w:pPr>
              <w:bidi w:val="0"/>
              <w:spacing w:after="0" w:line="259" w:lineRule="auto"/>
              <w:ind w:left="56" w:hanging="8" w:firstLine="0"/>
              <w:jc w:val="center"/>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Puntaje  </w:t>
            </w:r>
          </w:p>
        </w:tc>
        <w:tc>
          <w:tcPr>
            <w:tcW w:w="1395"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2CDB4461" w:rsidRDefault="2CDB4461" w14:paraId="78A2548F" w14:textId="2B3F2A88">
            <w:pPr>
              <w:bidi w:val="0"/>
              <w:spacing w:after="0" w:line="259" w:lineRule="auto"/>
              <w:ind w:left="0" w:hanging="8" w:firstLine="0"/>
              <w:jc w:val="center"/>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Puntaje obtenido </w:t>
            </w:r>
          </w:p>
        </w:tc>
      </w:tr>
      <w:tr w:rsidR="2CDB4461" w:rsidTr="1853D317" w14:paraId="1131B725">
        <w:trPr>
          <w:trHeight w:val="300"/>
        </w:trPr>
        <w:tc>
          <w:tcPr>
            <w:tcW w:w="1756" w:type="dxa"/>
            <w:vMerge w:val="restart"/>
            <w:tcBorders>
              <w:top w:val="single" w:color="000000" w:themeColor="text1" w:sz="6"/>
              <w:left w:val="single" w:color="000000" w:themeColor="text1" w:sz="6"/>
              <w:right w:val="single" w:color="000000" w:themeColor="text1" w:sz="6"/>
            </w:tcBorders>
            <w:tcMar>
              <w:top w:w="45" w:type="dxa"/>
              <w:left w:w="105" w:type="dxa"/>
              <w:right w:w="45" w:type="dxa"/>
            </w:tcMar>
            <w:vAlign w:val="top"/>
          </w:tcPr>
          <w:p w:rsidR="2CDB4461" w:rsidP="10061FFA" w:rsidRDefault="2CDB4461" w14:paraId="02269B12" w14:textId="051EFF33">
            <w:pPr>
              <w:bidi w:val="0"/>
              <w:spacing w:after="0" w:line="259" w:lineRule="auto"/>
              <w:ind w:left="105" w:hanging="8" w:firstLine="0"/>
              <w:jc w:val="left"/>
              <w:rPr>
                <w:rFonts w:ascii="Arial" w:hAnsi="Arial" w:eastAsia="Arial" w:cs="Arial"/>
                <w:b w:val="0"/>
                <w:bCs w:val="0"/>
                <w:i w:val="0"/>
                <w:iCs w:val="0"/>
                <w:color w:val="000000" w:themeColor="text1" w:themeTint="FF" w:themeShade="FF"/>
                <w:sz w:val="20"/>
                <w:szCs w:val="20"/>
                <w:lang w:val="es-ES"/>
              </w:rPr>
            </w:pPr>
            <w:r w:rsidRPr="10061FFA" w:rsidR="074DB44C">
              <w:rPr>
                <w:rFonts w:ascii="Arial" w:hAnsi="Arial" w:eastAsia="Arial" w:cs="Arial"/>
                <w:b w:val="0"/>
                <w:bCs w:val="0"/>
                <w:i w:val="0"/>
                <w:iCs w:val="0"/>
                <w:color w:val="000000" w:themeColor="text1" w:themeTint="FF" w:themeShade="FF"/>
                <w:sz w:val="20"/>
                <w:szCs w:val="20"/>
                <w:lang w:val="es-CL" w:eastAsia="en-US" w:bidi="ar-SA"/>
              </w:rPr>
              <w:t>Aline</w:t>
            </w:r>
            <w:r w:rsidRPr="10061FFA" w:rsidR="367AD0D9">
              <w:rPr>
                <w:rFonts w:ascii="Arial" w:hAnsi="Arial" w:eastAsia="Arial" w:cs="Arial"/>
                <w:b w:val="0"/>
                <w:bCs w:val="0"/>
                <w:i w:val="0"/>
                <w:iCs w:val="0"/>
                <w:color w:val="000000" w:themeColor="text1" w:themeTint="FF" w:themeShade="FF"/>
                <w:sz w:val="20"/>
                <w:szCs w:val="20"/>
                <w:lang w:val="es-CL" w:eastAsia="en-US" w:bidi="ar-SA"/>
              </w:rPr>
              <w:t>a</w:t>
            </w:r>
            <w:r w:rsidRPr="10061FFA" w:rsidR="074DB44C">
              <w:rPr>
                <w:rFonts w:ascii="Arial" w:hAnsi="Arial" w:eastAsia="Arial" w:cs="Arial"/>
                <w:b w:val="0"/>
                <w:bCs w:val="0"/>
                <w:i w:val="0"/>
                <w:iCs w:val="0"/>
                <w:color w:val="000000" w:themeColor="text1" w:themeTint="FF" w:themeShade="FF"/>
                <w:sz w:val="20"/>
                <w:szCs w:val="20"/>
                <w:lang w:val="es-CL" w:eastAsia="en-US" w:bidi="ar-SA"/>
              </w:rPr>
              <w:t xml:space="preserve">ción con los </w:t>
            </w:r>
            <w:r w:rsidRPr="10061FFA" w:rsidR="31D4A622">
              <w:rPr>
                <w:rFonts w:ascii="Arial" w:hAnsi="Arial" w:eastAsia="Arial" w:cs="Arial"/>
                <w:b w:val="0"/>
                <w:bCs w:val="0"/>
                <w:i w:val="0"/>
                <w:iCs w:val="0"/>
                <w:color w:val="000000" w:themeColor="text1" w:themeTint="FF" w:themeShade="FF"/>
                <w:sz w:val="20"/>
                <w:szCs w:val="20"/>
                <w:lang w:val="es-CL" w:eastAsia="en-US" w:bidi="ar-SA"/>
              </w:rPr>
              <w:t>objetivos (</w:t>
            </w:r>
            <w:r w:rsidRPr="10061FFA" w:rsidR="4E6457A1">
              <w:rPr>
                <w:rFonts w:ascii="Arial" w:hAnsi="Arial" w:eastAsia="Arial" w:cs="Arial"/>
                <w:b w:val="0"/>
                <w:bCs w:val="0"/>
                <w:i w:val="0"/>
                <w:iCs w:val="0"/>
                <w:color w:val="000000" w:themeColor="text1" w:themeTint="FF" w:themeShade="FF"/>
                <w:sz w:val="20"/>
                <w:szCs w:val="20"/>
                <w:lang w:val="es-CL" w:eastAsia="en-US" w:bidi="ar-SA"/>
              </w:rPr>
              <w:t>15</w:t>
            </w:r>
            <w:r w:rsidRPr="10061FFA" w:rsidR="074DB44C">
              <w:rPr>
                <w:rFonts w:ascii="Arial" w:hAnsi="Arial" w:eastAsia="Arial" w:cs="Arial"/>
                <w:b w:val="0"/>
                <w:bCs w:val="0"/>
                <w:i w:val="0"/>
                <w:iCs w:val="0"/>
                <w:color w:val="000000" w:themeColor="text1" w:themeTint="FF" w:themeShade="FF"/>
                <w:sz w:val="20"/>
                <w:szCs w:val="20"/>
                <w:lang w:val="es-CL" w:eastAsia="en-US" w:bidi="ar-SA"/>
              </w:rPr>
              <w:t xml:space="preserve"> puntos) </w:t>
            </w:r>
          </w:p>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2CDB4461" w:rsidRDefault="2CDB4461" w14:paraId="500CF0D4" w14:textId="1EBCFB10">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La propuesta tiene poca o ninguna relación con las líneas de financiamiento.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3661CFA2" w:rsidRDefault="2CDB4461" w14:paraId="7E84F829" w14:textId="383062E8">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ES"/>
              </w:rPr>
            </w:pPr>
            <w:r w:rsidRPr="3661CFA2" w:rsidR="64BDC5DF">
              <w:rPr>
                <w:rFonts w:ascii="Arial" w:hAnsi="Arial" w:eastAsia="Arial" w:cs="Arial"/>
                <w:b w:val="0"/>
                <w:bCs w:val="0"/>
                <w:i w:val="0"/>
                <w:iCs w:val="0"/>
                <w:color w:val="000000" w:themeColor="text1" w:themeTint="FF" w:themeShade="FF"/>
                <w:sz w:val="20"/>
                <w:szCs w:val="20"/>
                <w:lang w:val="es-CL"/>
              </w:rPr>
              <w:t>5</w:t>
            </w:r>
            <w:r w:rsidRPr="3661CFA2" w:rsidR="5ECE17D3">
              <w:rPr>
                <w:rFonts w:ascii="Arial" w:hAnsi="Arial" w:eastAsia="Arial" w:cs="Arial"/>
                <w:b w:val="0"/>
                <w:bCs w:val="0"/>
                <w:i w:val="0"/>
                <w:iCs w:val="0"/>
                <w:color w:val="000000" w:themeColor="text1" w:themeTint="FF" w:themeShade="FF"/>
                <w:sz w:val="20"/>
                <w:szCs w:val="20"/>
                <w:lang w:val="es-CL"/>
              </w:rPr>
              <w:t xml:space="preserve"> puntos </w:t>
            </w:r>
          </w:p>
        </w:tc>
        <w:tc>
          <w:tcPr>
            <w:tcW w:w="1395" w:type="dxa"/>
            <w:vMerge w:val="restart"/>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2CDB4461" w:rsidRDefault="2CDB4461" w14:paraId="4C727AEA" w14:textId="5FF059F5">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1853D317" w14:paraId="6FE33A3C">
        <w:trPr>
          <w:trHeight w:val="465"/>
        </w:trPr>
        <w:tc>
          <w:tcPr>
            <w:tcW w:w="1756" w:type="dxa"/>
            <w:vMerge/>
            <w:tcBorders/>
            <w:tcMar/>
            <w:vAlign w:val="center"/>
          </w:tcPr>
          <w:p w14:paraId="288F6C95"/>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2CDB4461" w:rsidRDefault="2CDB4461" w14:paraId="1C9C5874" w14:textId="654841EE">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El proyecto está alineado parcialmente con los objetivos del fondo.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3661CFA2" w:rsidRDefault="2CDB4461" w14:paraId="467F45AB" w14:textId="1CB2AAE5">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CL"/>
              </w:rPr>
            </w:pPr>
            <w:r w:rsidRPr="3661CFA2" w:rsidR="1ECF5DA5">
              <w:rPr>
                <w:rFonts w:ascii="Arial" w:hAnsi="Arial" w:eastAsia="Arial" w:cs="Arial"/>
                <w:b w:val="0"/>
                <w:bCs w:val="0"/>
                <w:i w:val="0"/>
                <w:iCs w:val="0"/>
                <w:color w:val="000000" w:themeColor="text1" w:themeTint="FF" w:themeShade="FF"/>
                <w:sz w:val="20"/>
                <w:szCs w:val="20"/>
                <w:lang w:val="es-CL"/>
              </w:rPr>
              <w:t>10</w:t>
            </w:r>
            <w:r w:rsidRPr="3661CFA2" w:rsidR="5ECE17D3">
              <w:rPr>
                <w:rFonts w:ascii="Arial" w:hAnsi="Arial" w:eastAsia="Arial" w:cs="Arial"/>
                <w:b w:val="0"/>
                <w:bCs w:val="0"/>
                <w:i w:val="0"/>
                <w:iCs w:val="0"/>
                <w:color w:val="000000" w:themeColor="text1" w:themeTint="FF" w:themeShade="FF"/>
                <w:sz w:val="20"/>
                <w:szCs w:val="20"/>
                <w:lang w:val="es-CL"/>
              </w:rPr>
              <w:t xml:space="preserve"> puntos </w:t>
            </w:r>
          </w:p>
        </w:tc>
        <w:tc>
          <w:tcPr>
            <w:tcW w:w="1395" w:type="dxa"/>
            <w:vMerge/>
            <w:tcBorders/>
            <w:tcMar/>
            <w:vAlign w:val="center"/>
          </w:tcPr>
          <w:p w14:paraId="1EC5BB51"/>
        </w:tc>
      </w:tr>
      <w:tr w:rsidR="2CDB4461" w:rsidTr="1853D317" w14:paraId="20708DBE">
        <w:trPr>
          <w:trHeight w:val="690"/>
        </w:trPr>
        <w:tc>
          <w:tcPr>
            <w:tcW w:w="1756" w:type="dxa"/>
            <w:vMerge/>
            <w:tcBorders/>
            <w:tcMar/>
            <w:vAlign w:val="center"/>
          </w:tcPr>
          <w:p w14:paraId="0691B895"/>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2CDB4461" w:rsidRDefault="2CDB4461" w14:paraId="4E1C7F73" w14:textId="28EF8817">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La propuesta está claramente alineada y evidencia cómo aborda los objetivos del fondo.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3661CFA2" w:rsidRDefault="2CDB4461" w14:paraId="5D9D8448" w14:textId="6A977A20">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CL"/>
              </w:rPr>
            </w:pPr>
            <w:r w:rsidRPr="3661CFA2" w:rsidR="5BF81FCA">
              <w:rPr>
                <w:rFonts w:ascii="Arial" w:hAnsi="Arial" w:eastAsia="Arial" w:cs="Arial"/>
                <w:b w:val="0"/>
                <w:bCs w:val="0"/>
                <w:i w:val="0"/>
                <w:iCs w:val="0"/>
                <w:color w:val="000000" w:themeColor="text1" w:themeTint="FF" w:themeShade="FF"/>
                <w:sz w:val="20"/>
                <w:szCs w:val="20"/>
                <w:lang w:val="es-CL"/>
              </w:rPr>
              <w:t>15</w:t>
            </w:r>
            <w:r w:rsidRPr="3661CFA2" w:rsidR="5ECE17D3">
              <w:rPr>
                <w:rFonts w:ascii="Arial" w:hAnsi="Arial" w:eastAsia="Arial" w:cs="Arial"/>
                <w:b w:val="0"/>
                <w:bCs w:val="0"/>
                <w:i w:val="0"/>
                <w:iCs w:val="0"/>
                <w:color w:val="000000" w:themeColor="text1" w:themeTint="FF" w:themeShade="FF"/>
                <w:sz w:val="20"/>
                <w:szCs w:val="20"/>
                <w:lang w:val="es-CL"/>
              </w:rPr>
              <w:t xml:space="preserve"> puntos </w:t>
            </w:r>
          </w:p>
        </w:tc>
        <w:tc>
          <w:tcPr>
            <w:tcW w:w="1395" w:type="dxa"/>
            <w:vMerge/>
            <w:tcBorders/>
            <w:tcMar/>
            <w:vAlign w:val="center"/>
          </w:tcPr>
          <w:p w14:paraId="2EC78CBD"/>
        </w:tc>
      </w:tr>
      <w:tr w:rsidR="2CDB4461" w:rsidTr="1853D317" w14:paraId="4990AD32">
        <w:trPr>
          <w:trHeight w:val="870"/>
        </w:trPr>
        <w:tc>
          <w:tcPr>
            <w:tcW w:w="1756" w:type="dxa"/>
            <w:vMerge w:val="restart"/>
            <w:tcBorders>
              <w:top w:val="single" w:color="000000" w:themeColor="text1" w:sz="6"/>
              <w:left w:val="single" w:color="000000" w:themeColor="text1" w:sz="6"/>
              <w:right w:val="single" w:color="000000" w:themeColor="text1" w:sz="6"/>
            </w:tcBorders>
            <w:tcMar>
              <w:top w:w="45" w:type="dxa"/>
              <w:left w:w="105" w:type="dxa"/>
              <w:right w:w="45" w:type="dxa"/>
            </w:tcMar>
            <w:vAlign w:val="top"/>
          </w:tcPr>
          <w:p w:rsidR="2CDB4461" w:rsidP="555C2A07" w:rsidRDefault="2CDB4461" w14:paraId="3C360F3D" w14:textId="6C92FADF">
            <w:pPr>
              <w:bidi w:val="0"/>
              <w:spacing w:after="131" w:line="240" w:lineRule="auto"/>
              <w:ind w:left="105" w:hanging="8" w:firstLine="0"/>
              <w:jc w:val="left"/>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Aporte para</w:t>
            </w:r>
            <w:r w:rsidRPr="555C2A07" w:rsidR="140676EC">
              <w:rPr>
                <w:rFonts w:ascii="Arial" w:hAnsi="Arial" w:eastAsia="Arial" w:cs="Arial"/>
                <w:b w:val="0"/>
                <w:bCs w:val="0"/>
                <w:i w:val="0"/>
                <w:iCs w:val="0"/>
                <w:color w:val="000000" w:themeColor="text1" w:themeTint="FF" w:themeShade="FF"/>
                <w:sz w:val="20"/>
                <w:szCs w:val="20"/>
                <w:lang w:val="es-CL"/>
              </w:rPr>
              <w:t xml:space="preserve"> la</w:t>
            </w:r>
            <w:r w:rsidRPr="555C2A07" w:rsidR="2825D6C3">
              <w:rPr>
                <w:rFonts w:ascii="Arial" w:hAnsi="Arial" w:eastAsia="Arial" w:cs="Arial"/>
                <w:b w:val="0"/>
                <w:bCs w:val="0"/>
                <w:i w:val="0"/>
                <w:iCs w:val="0"/>
                <w:color w:val="000000" w:themeColor="text1" w:themeTint="FF" w:themeShade="FF"/>
                <w:sz w:val="20"/>
                <w:szCs w:val="20"/>
                <w:lang w:val="es-CL"/>
              </w:rPr>
              <w:t xml:space="preserve"> comunidad </w:t>
            </w:r>
          </w:p>
          <w:p w:rsidR="2825D6C3" w:rsidP="3661CFA2" w:rsidRDefault="2825D6C3" w14:paraId="0C938BBC" w14:textId="5A9F3554">
            <w:pPr>
              <w:spacing w:after="0" w:line="259" w:lineRule="auto"/>
              <w:ind w:left="105" w:hanging="8" w:firstLine="0"/>
              <w:jc w:val="left"/>
              <w:rPr>
                <w:rFonts w:ascii="Arial" w:hAnsi="Arial" w:eastAsia="Arial" w:cs="Arial"/>
                <w:b w:val="0"/>
                <w:bCs w:val="0"/>
                <w:i w:val="0"/>
                <w:iCs w:val="0"/>
                <w:color w:val="000000" w:themeColor="text1" w:themeTint="FF" w:themeShade="FF"/>
                <w:sz w:val="20"/>
                <w:szCs w:val="20"/>
                <w:lang w:val="es-CL"/>
              </w:rPr>
            </w:pPr>
            <w:r w:rsidRPr="3661CFA2" w:rsidR="5ECE17D3">
              <w:rPr>
                <w:rFonts w:ascii="Arial" w:hAnsi="Arial" w:eastAsia="Arial" w:cs="Arial"/>
                <w:b w:val="0"/>
                <w:bCs w:val="0"/>
                <w:i w:val="0"/>
                <w:iCs w:val="0"/>
                <w:color w:val="000000" w:themeColor="text1" w:themeTint="FF" w:themeShade="FF"/>
                <w:sz w:val="20"/>
                <w:szCs w:val="20"/>
                <w:lang w:val="es-CL"/>
              </w:rPr>
              <w:t>(</w:t>
            </w:r>
            <w:r w:rsidRPr="3661CFA2" w:rsidR="5880ED72">
              <w:rPr>
                <w:rFonts w:ascii="Arial" w:hAnsi="Arial" w:eastAsia="Arial" w:cs="Arial"/>
                <w:b w:val="0"/>
                <w:bCs w:val="0"/>
                <w:i w:val="0"/>
                <w:iCs w:val="0"/>
                <w:color w:val="000000" w:themeColor="text1" w:themeTint="FF" w:themeShade="FF"/>
                <w:sz w:val="20"/>
                <w:szCs w:val="20"/>
                <w:lang w:val="es-CL"/>
              </w:rPr>
              <w:t>15</w:t>
            </w:r>
            <w:r w:rsidRPr="3661CFA2" w:rsidR="5ECE17D3">
              <w:rPr>
                <w:rFonts w:ascii="Arial" w:hAnsi="Arial" w:eastAsia="Arial" w:cs="Arial"/>
                <w:b w:val="0"/>
                <w:bCs w:val="0"/>
                <w:i w:val="0"/>
                <w:iCs w:val="0"/>
                <w:color w:val="000000" w:themeColor="text1" w:themeTint="FF" w:themeShade="FF"/>
                <w:sz w:val="20"/>
                <w:szCs w:val="20"/>
                <w:lang w:val="es-CL"/>
              </w:rPr>
              <w:t xml:space="preserve"> puntos) </w:t>
            </w:r>
          </w:p>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bottom"/>
          </w:tcPr>
          <w:p w:rsidR="2CDB4461" w:rsidP="2CDB4461" w:rsidRDefault="2CDB4461" w14:paraId="306672FE" w14:textId="0E146F61">
            <w:pPr>
              <w:bidi w:val="0"/>
              <w:spacing w:after="1" w:line="261" w:lineRule="auto"/>
              <w:ind w:left="115" w:hanging="8" w:firstLine="0"/>
              <w:jc w:val="both"/>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Menos del 20% del total de socios de la o las organizaciones postulantes. </w:t>
            </w:r>
          </w:p>
          <w:p w:rsidR="2CDB4461" w:rsidP="2CDB4461" w:rsidRDefault="2CDB4461" w14:paraId="12C4C9A5" w14:textId="6DC57B41">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3661CFA2" w:rsidRDefault="2CDB4461" w14:paraId="322C1402" w14:textId="052FD0A1">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ES"/>
              </w:rPr>
            </w:pPr>
            <w:r w:rsidRPr="3661CFA2" w:rsidR="0712A793">
              <w:rPr>
                <w:rFonts w:ascii="Arial" w:hAnsi="Arial" w:eastAsia="Arial" w:cs="Arial"/>
                <w:b w:val="0"/>
                <w:bCs w:val="0"/>
                <w:i w:val="0"/>
                <w:iCs w:val="0"/>
                <w:color w:val="000000" w:themeColor="text1" w:themeTint="FF" w:themeShade="FF"/>
                <w:sz w:val="20"/>
                <w:szCs w:val="20"/>
                <w:lang w:val="es-CL"/>
              </w:rPr>
              <w:t>5</w:t>
            </w:r>
            <w:r w:rsidRPr="3661CFA2" w:rsidR="5ECE17D3">
              <w:rPr>
                <w:rFonts w:ascii="Arial" w:hAnsi="Arial" w:eastAsia="Arial" w:cs="Arial"/>
                <w:b w:val="0"/>
                <w:bCs w:val="0"/>
                <w:i w:val="0"/>
                <w:iCs w:val="0"/>
                <w:color w:val="000000" w:themeColor="text1" w:themeTint="FF" w:themeShade="FF"/>
                <w:sz w:val="20"/>
                <w:szCs w:val="20"/>
                <w:lang w:val="es-CL"/>
              </w:rPr>
              <w:t xml:space="preserve"> puntos </w:t>
            </w:r>
          </w:p>
        </w:tc>
        <w:tc>
          <w:tcPr>
            <w:tcW w:w="1395" w:type="dxa"/>
            <w:vMerge w:val="restart"/>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2CDB4461" w:rsidRDefault="2CDB4461" w14:paraId="7E5F7385" w14:textId="7339CECA">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1853D317" w14:paraId="0B637569">
        <w:trPr>
          <w:trHeight w:val="1110"/>
        </w:trPr>
        <w:tc>
          <w:tcPr>
            <w:tcW w:w="1756" w:type="dxa"/>
            <w:vMerge/>
            <w:tcBorders/>
            <w:tcMar/>
            <w:vAlign w:val="center"/>
          </w:tcPr>
          <w:p w14:paraId="77DDF35C"/>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bottom"/>
          </w:tcPr>
          <w:p w:rsidR="2CDB4461" w:rsidP="2CDB4461" w:rsidRDefault="2CDB4461" w14:paraId="13069B85" w14:textId="4664CB52">
            <w:pPr>
              <w:bidi w:val="0"/>
              <w:spacing w:after="0" w:line="261" w:lineRule="auto"/>
              <w:ind w:left="115" w:right="56" w:hanging="8" w:firstLine="0"/>
              <w:jc w:val="both"/>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Más del 20% y menos del 50% del total de socios de la o las organizaciones postulantes. </w:t>
            </w:r>
          </w:p>
          <w:p w:rsidR="2CDB4461" w:rsidP="2CDB4461" w:rsidRDefault="2CDB4461" w14:paraId="47BA9C47" w14:textId="3FCCF4D6">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3661CFA2" w:rsidRDefault="2CDB4461" w14:paraId="156E101C" w14:textId="556E43AD">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ES"/>
              </w:rPr>
            </w:pPr>
            <w:r w:rsidRPr="3661CFA2" w:rsidR="5ECE17D3">
              <w:rPr>
                <w:rFonts w:ascii="Arial" w:hAnsi="Arial" w:eastAsia="Arial" w:cs="Arial"/>
                <w:b w:val="0"/>
                <w:bCs w:val="0"/>
                <w:i w:val="0"/>
                <w:iCs w:val="0"/>
                <w:color w:val="000000" w:themeColor="text1" w:themeTint="FF" w:themeShade="FF"/>
                <w:sz w:val="20"/>
                <w:szCs w:val="20"/>
                <w:lang w:val="es-CL"/>
              </w:rPr>
              <w:t>1</w:t>
            </w:r>
            <w:r w:rsidRPr="3661CFA2" w:rsidR="2DBD6EC4">
              <w:rPr>
                <w:rFonts w:ascii="Arial" w:hAnsi="Arial" w:eastAsia="Arial" w:cs="Arial"/>
                <w:b w:val="0"/>
                <w:bCs w:val="0"/>
                <w:i w:val="0"/>
                <w:iCs w:val="0"/>
                <w:color w:val="000000" w:themeColor="text1" w:themeTint="FF" w:themeShade="FF"/>
                <w:sz w:val="20"/>
                <w:szCs w:val="20"/>
                <w:lang w:val="es-CL"/>
              </w:rPr>
              <w:t>0</w:t>
            </w:r>
            <w:r w:rsidRPr="3661CFA2" w:rsidR="5ECE17D3">
              <w:rPr>
                <w:rFonts w:ascii="Arial" w:hAnsi="Arial" w:eastAsia="Arial" w:cs="Arial"/>
                <w:b w:val="0"/>
                <w:bCs w:val="0"/>
                <w:i w:val="0"/>
                <w:iCs w:val="0"/>
                <w:color w:val="000000" w:themeColor="text1" w:themeTint="FF" w:themeShade="FF"/>
                <w:sz w:val="20"/>
                <w:szCs w:val="20"/>
                <w:lang w:val="es-CL"/>
              </w:rPr>
              <w:t xml:space="preserve"> puntos </w:t>
            </w:r>
          </w:p>
        </w:tc>
        <w:tc>
          <w:tcPr>
            <w:tcW w:w="1395" w:type="dxa"/>
            <w:vMerge/>
            <w:tcBorders/>
            <w:tcMar/>
            <w:vAlign w:val="center"/>
          </w:tcPr>
          <w:p w14:paraId="021C2964"/>
        </w:tc>
      </w:tr>
      <w:tr w:rsidR="2CDB4461" w:rsidTr="1853D317" w14:paraId="2A5EDF5D">
        <w:trPr>
          <w:trHeight w:val="630"/>
        </w:trPr>
        <w:tc>
          <w:tcPr>
            <w:tcW w:w="1756" w:type="dxa"/>
            <w:vMerge/>
            <w:tcBorders/>
            <w:tcMar/>
            <w:vAlign w:val="center"/>
          </w:tcPr>
          <w:p w14:paraId="60B5C901"/>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bottom"/>
          </w:tcPr>
          <w:p w:rsidR="2CDB4461" w:rsidP="2CDB4461" w:rsidRDefault="2CDB4461" w14:paraId="6E2D27C7" w14:textId="0229AB7B">
            <w:pPr>
              <w:bidi w:val="0"/>
              <w:spacing w:after="0" w:line="259" w:lineRule="auto"/>
              <w:ind w:left="115" w:hanging="8" w:firstLine="0"/>
              <w:jc w:val="both"/>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Más del 50% del total de socios de la o las organizaciones postulantes.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3661CFA2" w:rsidRDefault="2CDB4461" w14:paraId="5DEAB8AA" w14:textId="4CE21AA7">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CL"/>
              </w:rPr>
            </w:pPr>
            <w:r w:rsidRPr="3661CFA2" w:rsidR="03FCB2C2">
              <w:rPr>
                <w:rFonts w:ascii="Arial" w:hAnsi="Arial" w:eastAsia="Arial" w:cs="Arial"/>
                <w:b w:val="0"/>
                <w:bCs w:val="0"/>
                <w:i w:val="0"/>
                <w:iCs w:val="0"/>
                <w:color w:val="000000" w:themeColor="text1" w:themeTint="FF" w:themeShade="FF"/>
                <w:sz w:val="20"/>
                <w:szCs w:val="20"/>
                <w:lang w:val="es-CL"/>
              </w:rPr>
              <w:t>15</w:t>
            </w:r>
            <w:r w:rsidRPr="3661CFA2" w:rsidR="5ECE17D3">
              <w:rPr>
                <w:rFonts w:ascii="Arial" w:hAnsi="Arial" w:eastAsia="Arial" w:cs="Arial"/>
                <w:b w:val="0"/>
                <w:bCs w:val="0"/>
                <w:i w:val="0"/>
                <w:iCs w:val="0"/>
                <w:color w:val="000000" w:themeColor="text1" w:themeTint="FF" w:themeShade="FF"/>
                <w:sz w:val="20"/>
                <w:szCs w:val="20"/>
                <w:lang w:val="es-CL"/>
              </w:rPr>
              <w:t xml:space="preserve"> puntos </w:t>
            </w:r>
          </w:p>
        </w:tc>
        <w:tc>
          <w:tcPr>
            <w:tcW w:w="1395" w:type="dxa"/>
            <w:vMerge/>
            <w:tcBorders/>
            <w:tcMar/>
            <w:vAlign w:val="center"/>
          </w:tcPr>
          <w:p w14:paraId="798C2781"/>
        </w:tc>
      </w:tr>
      <w:tr w:rsidR="2CDB4461" w:rsidTr="1853D317" w14:paraId="7D5C14C4">
        <w:trPr>
          <w:trHeight w:val="915"/>
        </w:trPr>
        <w:tc>
          <w:tcPr>
            <w:tcW w:w="1756" w:type="dxa"/>
            <w:vMerge w:val="restart"/>
            <w:tcBorders>
              <w:top w:val="single" w:color="000000" w:themeColor="text1" w:sz="6"/>
              <w:left w:val="single" w:color="000000" w:themeColor="text1" w:sz="6"/>
              <w:right w:val="single" w:color="000000" w:themeColor="text1" w:sz="6"/>
            </w:tcBorders>
            <w:tcMar>
              <w:top w:w="45" w:type="dxa"/>
              <w:left w:w="105" w:type="dxa"/>
              <w:right w:w="45" w:type="dxa"/>
            </w:tcMar>
            <w:vAlign w:val="top"/>
          </w:tcPr>
          <w:p w:rsidR="2CDB4461" w:rsidP="2CDB4461" w:rsidRDefault="2CDB4461" w14:paraId="373FEB1D" w14:textId="70695BCA">
            <w:pPr>
              <w:bidi w:val="0"/>
              <w:spacing w:after="0" w:line="259" w:lineRule="auto"/>
              <w:ind w:left="10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Viabilidad </w:t>
            </w:r>
          </w:p>
          <w:p w:rsidR="2CDB4461" w:rsidP="2CDB4461" w:rsidRDefault="2CDB4461" w14:paraId="5470274D" w14:textId="02D3123F">
            <w:pPr>
              <w:bidi w:val="0"/>
              <w:spacing w:after="0" w:line="259" w:lineRule="auto"/>
              <w:ind w:left="10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Técnica </w:t>
            </w:r>
          </w:p>
          <w:p w:rsidR="2CDB4461" w:rsidP="555C2A07" w:rsidRDefault="2CDB4461" w14:paraId="695741BB" w14:textId="6AD674C4">
            <w:pPr>
              <w:bidi w:val="0"/>
              <w:spacing w:after="0" w:line="259" w:lineRule="auto"/>
              <w:ind w:left="105" w:hanging="8" w:firstLine="0"/>
              <w:jc w:val="left"/>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(25 punto</w:t>
            </w:r>
            <w:r w:rsidRPr="555C2A07" w:rsidR="709FFB7D">
              <w:rPr>
                <w:rFonts w:ascii="Arial" w:hAnsi="Arial" w:eastAsia="Arial" w:cs="Arial"/>
                <w:b w:val="0"/>
                <w:bCs w:val="0"/>
                <w:i w:val="0"/>
                <w:iCs w:val="0"/>
                <w:color w:val="000000" w:themeColor="text1" w:themeTint="FF" w:themeShade="FF"/>
                <w:sz w:val="20"/>
                <w:szCs w:val="20"/>
                <w:lang w:val="es-CL"/>
              </w:rPr>
              <w:t>s)</w:t>
            </w:r>
            <w:r w:rsidRPr="555C2A07" w:rsidR="2825D6C3">
              <w:rPr>
                <w:rFonts w:ascii="Arial" w:hAnsi="Arial" w:eastAsia="Arial" w:cs="Arial"/>
                <w:b w:val="0"/>
                <w:bCs w:val="0"/>
                <w:i w:val="0"/>
                <w:iCs w:val="0"/>
                <w:color w:val="000000" w:themeColor="text1" w:themeTint="FF" w:themeShade="FF"/>
                <w:sz w:val="20"/>
                <w:szCs w:val="20"/>
                <w:lang w:val="es-CL"/>
              </w:rPr>
              <w:t xml:space="preserve"> </w:t>
            </w:r>
          </w:p>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2CDB4461" w:rsidRDefault="2CDB4461" w14:paraId="6F021461" w14:textId="465D0601">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El proyecto cumple con 2 de los requisitos establecidos en las bases generales (documentación, formulación del proyecto, cronograma de actividades, presupuesto).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555C2A07" w:rsidRDefault="2CDB4461" w14:paraId="4A095F77" w14:textId="368BFFAB">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 xml:space="preserve">8 puntos </w:t>
            </w:r>
          </w:p>
        </w:tc>
        <w:tc>
          <w:tcPr>
            <w:tcW w:w="1395" w:type="dxa"/>
            <w:vMerge w:val="restart"/>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2CDB4461" w:rsidRDefault="2CDB4461" w14:paraId="564F3236" w14:textId="7F8709CB">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1853D317" w14:paraId="17B1727E">
        <w:trPr>
          <w:trHeight w:val="1155"/>
        </w:trPr>
        <w:tc>
          <w:tcPr>
            <w:tcW w:w="1756" w:type="dxa"/>
            <w:vMerge/>
            <w:tcBorders/>
            <w:tcMar/>
            <w:vAlign w:val="center"/>
          </w:tcPr>
          <w:p w14:paraId="0AA83ADA"/>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555C2A07" w:rsidRDefault="2CDB4461" w14:paraId="6A68B3DE" w14:textId="0CE3BEC3">
            <w:pPr>
              <w:bidi w:val="0"/>
              <w:spacing w:after="0" w:line="240" w:lineRule="auto"/>
              <w:ind w:left="114" w:hanging="8" w:firstLine="1"/>
              <w:jc w:val="left"/>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 xml:space="preserve">El proyecto cumple con 3 requisitos establecidos en las bases generales (documentación, formulación del proyecto, cronograma de actividades, presupuesto).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555C2A07" w:rsidRDefault="2CDB4461" w14:paraId="01E72366" w14:textId="43729FC5">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 xml:space="preserve">16 puntos </w:t>
            </w:r>
          </w:p>
        </w:tc>
        <w:tc>
          <w:tcPr>
            <w:tcW w:w="1395" w:type="dxa"/>
            <w:vMerge/>
            <w:tcBorders/>
            <w:tcMar/>
            <w:vAlign w:val="center"/>
          </w:tcPr>
          <w:p w14:paraId="57FBD753"/>
        </w:tc>
      </w:tr>
      <w:tr w:rsidR="2CDB4461" w:rsidTr="1853D317" w14:paraId="63C7D16D">
        <w:trPr>
          <w:trHeight w:val="1155"/>
        </w:trPr>
        <w:tc>
          <w:tcPr>
            <w:tcW w:w="1756" w:type="dxa"/>
            <w:vMerge/>
            <w:tcBorders/>
            <w:tcMar/>
            <w:vAlign w:val="center"/>
          </w:tcPr>
          <w:p w14:paraId="2BC796EF"/>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555C2A07" w:rsidRDefault="2CDB4461" w14:paraId="3C389527" w14:textId="41886338">
            <w:pPr>
              <w:bidi w:val="0"/>
              <w:spacing w:after="0" w:line="240" w:lineRule="auto"/>
              <w:ind w:left="114" w:hanging="8" w:firstLine="1"/>
              <w:jc w:val="left"/>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El proyecto cumple con los 4 requisitos establecidos en las bases generales (documentación, formulación del proyecto, cronograma de actividades, presupuesto).</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555C2A07" w:rsidRDefault="2CDB4461" w14:paraId="16B64D2E" w14:textId="29F91431">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 xml:space="preserve">25 puntos </w:t>
            </w:r>
          </w:p>
        </w:tc>
        <w:tc>
          <w:tcPr>
            <w:tcW w:w="1395" w:type="dxa"/>
            <w:vMerge/>
            <w:tcBorders/>
            <w:tcMar/>
            <w:vAlign w:val="center"/>
          </w:tcPr>
          <w:p w14:paraId="15464303"/>
        </w:tc>
      </w:tr>
      <w:tr w:rsidR="3661CFA2" w:rsidTr="1853D317" w14:paraId="3FA58802">
        <w:trPr>
          <w:trHeight w:val="578"/>
        </w:trPr>
        <w:tc>
          <w:tcPr>
            <w:tcW w:w="1756" w:type="dxa"/>
            <w:vMerge w:val="restart"/>
            <w:tcBorders>
              <w:top w:val="single" w:color="000000" w:themeColor="text1" w:sz="6"/>
              <w:left w:val="single" w:color="000000" w:themeColor="text1" w:sz="6"/>
              <w:right w:val="single" w:color="000000" w:themeColor="text1" w:sz="6"/>
            </w:tcBorders>
            <w:tcMar>
              <w:top w:w="45" w:type="dxa"/>
              <w:left w:w="105" w:type="dxa"/>
              <w:right w:w="45" w:type="dxa"/>
            </w:tcMar>
            <w:vAlign w:val="top"/>
          </w:tcPr>
          <w:p w:rsidR="33211952" w:rsidP="3661CFA2" w:rsidRDefault="33211952" w14:paraId="1BE1C38E" w14:textId="05A4D574">
            <w:pPr>
              <w:pStyle w:val="Normal"/>
              <w:bidi w:val="0"/>
              <w:spacing w:line="259" w:lineRule="auto"/>
              <w:ind w:firstLine="0"/>
              <w:jc w:val="left"/>
              <w:rPr>
                <w:rFonts w:ascii="Arial" w:hAnsi="Arial" w:eastAsia="Arial" w:cs="Arial"/>
                <w:b w:val="0"/>
                <w:bCs w:val="0"/>
                <w:i w:val="0"/>
                <w:iCs w:val="0"/>
                <w:color w:val="000000" w:themeColor="text1" w:themeTint="FF" w:themeShade="FF"/>
                <w:sz w:val="20"/>
                <w:szCs w:val="20"/>
                <w:lang w:val="es-CL"/>
              </w:rPr>
            </w:pPr>
            <w:r w:rsidRPr="3661CFA2" w:rsidR="33211952">
              <w:rPr>
                <w:rFonts w:ascii="Arial" w:hAnsi="Arial" w:eastAsia="Arial" w:cs="Arial"/>
                <w:b w:val="0"/>
                <w:bCs w:val="0"/>
                <w:i w:val="0"/>
                <w:iCs w:val="0"/>
                <w:color w:val="000000" w:themeColor="text1" w:themeTint="FF" w:themeShade="FF"/>
                <w:sz w:val="20"/>
                <w:szCs w:val="20"/>
                <w:lang w:val="es-CL"/>
              </w:rPr>
              <w:t xml:space="preserve">Capacitación </w:t>
            </w:r>
          </w:p>
          <w:p w:rsidR="33211952" w:rsidP="3661CFA2" w:rsidRDefault="33211952" w14:paraId="11F01A01" w14:textId="1EEFEB9D">
            <w:pPr>
              <w:pStyle w:val="Normal"/>
              <w:bidi w:val="0"/>
              <w:spacing w:line="259" w:lineRule="auto"/>
              <w:ind w:firstLine="0"/>
              <w:jc w:val="left"/>
              <w:rPr>
                <w:rFonts w:ascii="Arial" w:hAnsi="Arial" w:eastAsia="Arial" w:cs="Arial"/>
                <w:b w:val="0"/>
                <w:bCs w:val="0"/>
                <w:i w:val="0"/>
                <w:iCs w:val="0"/>
                <w:color w:val="000000" w:themeColor="text1" w:themeTint="FF" w:themeShade="FF"/>
                <w:sz w:val="20"/>
                <w:szCs w:val="20"/>
                <w:lang w:val="es-CL"/>
              </w:rPr>
            </w:pPr>
            <w:r w:rsidRPr="3661CFA2" w:rsidR="33211952">
              <w:rPr>
                <w:rFonts w:ascii="Arial" w:hAnsi="Arial" w:eastAsia="Arial" w:cs="Arial"/>
                <w:b w:val="0"/>
                <w:bCs w:val="0"/>
                <w:i w:val="0"/>
                <w:iCs w:val="0"/>
                <w:color w:val="000000" w:themeColor="text1" w:themeTint="FF" w:themeShade="FF"/>
                <w:sz w:val="20"/>
                <w:szCs w:val="20"/>
                <w:lang w:val="es-CL"/>
              </w:rPr>
              <w:t>(10 puntos)</w:t>
            </w:r>
          </w:p>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33211952" w:rsidP="3661CFA2" w:rsidRDefault="33211952" w14:paraId="1B93DE78" w14:textId="78D73C46">
            <w:pPr>
              <w:pStyle w:val="Normal"/>
              <w:bidi w:val="0"/>
              <w:spacing w:line="240" w:lineRule="auto"/>
              <w:ind w:firstLine="1"/>
              <w:jc w:val="left"/>
              <w:rPr>
                <w:rFonts w:ascii="Arial" w:hAnsi="Arial" w:eastAsia="Arial" w:cs="Arial"/>
                <w:b w:val="0"/>
                <w:bCs w:val="0"/>
                <w:i w:val="0"/>
                <w:iCs w:val="0"/>
                <w:color w:val="000000" w:themeColor="text1" w:themeTint="FF" w:themeShade="FF"/>
                <w:sz w:val="20"/>
                <w:szCs w:val="20"/>
                <w:lang w:val="es-CL"/>
              </w:rPr>
            </w:pPr>
            <w:r w:rsidRPr="3661CFA2" w:rsidR="33211952">
              <w:rPr>
                <w:rFonts w:ascii="Arial" w:hAnsi="Arial" w:eastAsia="Arial" w:cs="Arial"/>
                <w:b w:val="0"/>
                <w:bCs w:val="0"/>
                <w:i w:val="0"/>
                <w:iCs w:val="0"/>
                <w:color w:val="000000" w:themeColor="text1" w:themeTint="FF" w:themeShade="FF"/>
                <w:sz w:val="20"/>
                <w:szCs w:val="20"/>
                <w:lang w:val="es-CL"/>
              </w:rPr>
              <w:t>Ningún integrante de la organización participa de la capacitación de formulación de proyectos.</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33211952" w:rsidP="3661CFA2" w:rsidRDefault="33211952" w14:paraId="4894D79C" w14:textId="179C2B81">
            <w:pPr>
              <w:pStyle w:val="Normal"/>
              <w:bidi w:val="0"/>
              <w:spacing w:line="259" w:lineRule="auto"/>
              <w:jc w:val="center"/>
              <w:rPr>
                <w:rFonts w:ascii="Arial" w:hAnsi="Arial" w:eastAsia="Arial" w:cs="Arial"/>
                <w:b w:val="0"/>
                <w:bCs w:val="0"/>
                <w:i w:val="0"/>
                <w:iCs w:val="0"/>
                <w:color w:val="000000" w:themeColor="text1" w:themeTint="FF" w:themeShade="FF"/>
                <w:sz w:val="20"/>
                <w:szCs w:val="20"/>
                <w:lang w:val="es-CL"/>
              </w:rPr>
            </w:pPr>
            <w:r w:rsidRPr="3661CFA2" w:rsidR="33211952">
              <w:rPr>
                <w:rFonts w:ascii="Arial" w:hAnsi="Arial" w:eastAsia="Arial" w:cs="Arial"/>
                <w:b w:val="0"/>
                <w:bCs w:val="0"/>
                <w:i w:val="0"/>
                <w:iCs w:val="0"/>
                <w:color w:val="000000" w:themeColor="text1" w:themeTint="FF" w:themeShade="FF"/>
                <w:sz w:val="20"/>
                <w:szCs w:val="20"/>
                <w:lang w:val="es-CL"/>
              </w:rPr>
              <w:t>0 puntos</w:t>
            </w:r>
          </w:p>
        </w:tc>
        <w:tc>
          <w:tcPr>
            <w:tcW w:w="1395" w:type="dxa"/>
            <w:vMerge w:val="restart"/>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3661CFA2" w:rsidP="3661CFA2" w:rsidRDefault="3661CFA2" w14:paraId="5EA92C9F" w14:textId="263255F3">
            <w:pPr>
              <w:pStyle w:val="Normal"/>
              <w:bidi w:val="0"/>
              <w:spacing w:line="259" w:lineRule="auto"/>
              <w:ind w:firstLine="0"/>
              <w:jc w:val="left"/>
              <w:rPr>
                <w:rFonts w:ascii="Arial" w:hAnsi="Arial" w:eastAsia="Arial" w:cs="Arial"/>
                <w:b w:val="0"/>
                <w:bCs w:val="0"/>
                <w:i w:val="0"/>
                <w:iCs w:val="0"/>
                <w:color w:val="000000" w:themeColor="text1" w:themeTint="FF" w:themeShade="FF"/>
                <w:sz w:val="20"/>
                <w:szCs w:val="20"/>
                <w:lang w:val="es-CL"/>
              </w:rPr>
            </w:pPr>
          </w:p>
        </w:tc>
      </w:tr>
      <w:tr w:rsidR="1853D317" w:rsidTr="1853D317" w14:paraId="3064166D">
        <w:trPr>
          <w:trHeight w:val="578"/>
        </w:trPr>
        <w:tc>
          <w:tcPr>
            <w:tcW w:w="1756" w:type="dxa"/>
            <w:vMerge/>
            <w:tcBorders>
              <w:top w:val="single" w:color="000000" w:themeColor="text1" w:sz="6"/>
              <w:left w:val="single" w:color="000000" w:themeColor="text1" w:sz="6"/>
              <w:right w:val="single" w:color="000000" w:themeColor="text1" w:sz="6"/>
            </w:tcBorders>
            <w:tcMar>
              <w:top w:w="45" w:type="dxa"/>
              <w:left w:w="105" w:type="dxa"/>
              <w:right w:w="45" w:type="dxa"/>
            </w:tcMar>
            <w:vAlign w:val="top"/>
          </w:tcPr>
          <w:p w14:paraId="50FC5A26"/>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3535AE05" w:rsidP="1853D317" w:rsidRDefault="3535AE05" w14:paraId="76AE2BDB" w14:textId="521DA3C9">
            <w:pPr>
              <w:pStyle w:val="Normal"/>
              <w:bidi w:val="0"/>
              <w:spacing w:line="240" w:lineRule="auto"/>
              <w:ind w:firstLine="1"/>
              <w:jc w:val="left"/>
              <w:rPr>
                <w:rFonts w:ascii="Arial" w:hAnsi="Arial" w:eastAsia="Arial" w:cs="Arial"/>
                <w:noProof w:val="0"/>
                <w:sz w:val="20"/>
                <w:szCs w:val="20"/>
                <w:lang w:val="es-CL"/>
              </w:rPr>
            </w:pPr>
            <w:r w:rsidRPr="1853D317" w:rsidR="3535AE05">
              <w:rPr>
                <w:rFonts w:ascii="Arial" w:hAnsi="Arial" w:eastAsia="Arial" w:cs="Arial"/>
                <w:noProof w:val="0"/>
                <w:sz w:val="20"/>
                <w:szCs w:val="20"/>
                <w:lang w:val="es-CL"/>
              </w:rPr>
              <w:t>Ningún integrante de la organización participa del 100% de la capacitación (</w:t>
            </w:r>
            <w:r w:rsidRPr="1853D317" w:rsidR="3535AE05">
              <w:rPr>
                <w:rFonts w:ascii="Arial" w:hAnsi="Arial" w:eastAsia="Arial" w:cs="Arial"/>
                <w:noProof w:val="0"/>
                <w:sz w:val="20"/>
                <w:szCs w:val="20"/>
                <w:lang w:val="es-CL"/>
              </w:rPr>
              <w:t>asisten</w:t>
            </w:r>
            <w:r w:rsidRPr="1853D317" w:rsidR="3535AE05">
              <w:rPr>
                <w:rFonts w:ascii="Arial" w:hAnsi="Arial" w:eastAsia="Arial" w:cs="Arial"/>
                <w:noProof w:val="0"/>
                <w:sz w:val="20"/>
                <w:szCs w:val="20"/>
                <w:lang w:val="es-CL"/>
              </w:rPr>
              <w:t xml:space="preserve"> pero se retiran antes)</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3535AE05" w:rsidP="1853D317" w:rsidRDefault="3535AE05" w14:paraId="7E15F663" w14:textId="735D67BA">
            <w:pPr>
              <w:pStyle w:val="Normal"/>
              <w:bidi w:val="0"/>
              <w:spacing w:line="259" w:lineRule="auto"/>
              <w:jc w:val="center"/>
              <w:rPr>
                <w:rFonts w:ascii="Arial" w:hAnsi="Arial" w:eastAsia="Arial" w:cs="Arial"/>
                <w:b w:val="0"/>
                <w:bCs w:val="0"/>
                <w:i w:val="0"/>
                <w:iCs w:val="0"/>
                <w:color w:val="000000" w:themeColor="text1" w:themeTint="FF" w:themeShade="FF"/>
                <w:sz w:val="20"/>
                <w:szCs w:val="20"/>
                <w:lang w:val="es-CL"/>
              </w:rPr>
            </w:pPr>
            <w:r w:rsidRPr="1853D317" w:rsidR="3535AE05">
              <w:rPr>
                <w:rFonts w:ascii="Arial" w:hAnsi="Arial" w:eastAsia="Arial" w:cs="Arial"/>
                <w:b w:val="0"/>
                <w:bCs w:val="0"/>
                <w:i w:val="0"/>
                <w:iCs w:val="0"/>
                <w:color w:val="000000" w:themeColor="text1" w:themeTint="FF" w:themeShade="FF"/>
                <w:sz w:val="20"/>
                <w:szCs w:val="20"/>
                <w:lang w:val="es-CL"/>
              </w:rPr>
              <w:t>3 puntos</w:t>
            </w:r>
          </w:p>
        </w:tc>
        <w:tc>
          <w:tcPr>
            <w:tcW w:w="1395" w:type="dxa"/>
            <w:vMerge/>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14:paraId="690061F7"/>
        </w:tc>
      </w:tr>
      <w:tr w:rsidR="3661CFA2" w:rsidTr="1853D317" w14:paraId="6D091304">
        <w:trPr>
          <w:trHeight w:val="578"/>
        </w:trPr>
        <w:tc>
          <w:tcPr>
            <w:tcW w:w="1756" w:type="dxa"/>
            <w:vMerge/>
            <w:tcBorders/>
            <w:tcMar>
              <w:top w:w="45" w:type="dxa"/>
              <w:left w:w="105" w:type="dxa"/>
              <w:right w:w="45" w:type="dxa"/>
            </w:tcMar>
            <w:vAlign w:val="top"/>
          </w:tcPr>
          <w:p w14:paraId="69F642C9"/>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33211952" w:rsidP="3661CFA2" w:rsidRDefault="33211952" w14:paraId="3D01EAF2" w14:textId="6D20A2E8">
            <w:pPr>
              <w:pStyle w:val="Normal"/>
              <w:bidi w:val="0"/>
              <w:jc w:val="left"/>
              <w:rPr>
                <w:rFonts w:ascii="Arial" w:hAnsi="Arial" w:eastAsia="Arial" w:cs="Arial"/>
                <w:b w:val="0"/>
                <w:bCs w:val="0"/>
                <w:i w:val="0"/>
                <w:iCs w:val="0"/>
                <w:color w:val="000000" w:themeColor="text1" w:themeTint="FF" w:themeShade="FF"/>
                <w:sz w:val="20"/>
                <w:szCs w:val="20"/>
                <w:lang w:val="es-CL"/>
              </w:rPr>
            </w:pPr>
            <w:r w:rsidRPr="3661CFA2" w:rsidR="33211952">
              <w:rPr>
                <w:rFonts w:ascii="Arial" w:hAnsi="Arial" w:eastAsia="Arial" w:cs="Arial"/>
                <w:b w:val="0"/>
                <w:bCs w:val="0"/>
                <w:i w:val="0"/>
                <w:iCs w:val="0"/>
                <w:color w:val="000000" w:themeColor="text1" w:themeTint="FF" w:themeShade="FF"/>
                <w:sz w:val="20"/>
                <w:szCs w:val="20"/>
                <w:lang w:val="es-CL"/>
              </w:rPr>
              <w:t>Al menos un integrante de la organización participa de la capacitación de formulación de proyectos.</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33211952" w:rsidP="3661CFA2" w:rsidRDefault="33211952" w14:paraId="5CC822C8" w14:textId="6873CED4">
            <w:pPr>
              <w:pStyle w:val="Normal"/>
              <w:bidi w:val="0"/>
              <w:jc w:val="center"/>
              <w:rPr>
                <w:rFonts w:ascii="Arial" w:hAnsi="Arial" w:eastAsia="Arial" w:cs="Arial"/>
                <w:b w:val="0"/>
                <w:bCs w:val="0"/>
                <w:i w:val="0"/>
                <w:iCs w:val="0"/>
                <w:color w:val="000000" w:themeColor="text1" w:themeTint="FF" w:themeShade="FF"/>
                <w:sz w:val="20"/>
                <w:szCs w:val="20"/>
                <w:lang w:val="es-CL"/>
              </w:rPr>
            </w:pPr>
            <w:r w:rsidRPr="3661CFA2" w:rsidR="33211952">
              <w:rPr>
                <w:rFonts w:ascii="Arial" w:hAnsi="Arial" w:eastAsia="Arial" w:cs="Arial"/>
                <w:b w:val="0"/>
                <w:bCs w:val="0"/>
                <w:i w:val="0"/>
                <w:iCs w:val="0"/>
                <w:color w:val="000000" w:themeColor="text1" w:themeTint="FF" w:themeShade="FF"/>
                <w:sz w:val="20"/>
                <w:szCs w:val="20"/>
                <w:lang w:val="es-CL"/>
              </w:rPr>
              <w:t>10 puntos</w:t>
            </w:r>
          </w:p>
        </w:tc>
        <w:tc>
          <w:tcPr>
            <w:tcW w:w="1395" w:type="dxa"/>
            <w:vMerge/>
            <w:tcBorders/>
            <w:tcMar>
              <w:top w:w="45" w:type="dxa"/>
              <w:left w:w="105" w:type="dxa"/>
              <w:right w:w="45" w:type="dxa"/>
            </w:tcMar>
            <w:vAlign w:val="top"/>
          </w:tcPr>
          <w:p w14:paraId="74ABF07B"/>
        </w:tc>
      </w:tr>
      <w:tr w:rsidR="2CDB4461" w:rsidTr="1853D317" w14:paraId="3DBE45EC">
        <w:trPr>
          <w:trHeight w:val="465"/>
        </w:trPr>
        <w:tc>
          <w:tcPr>
            <w:tcW w:w="1756" w:type="dxa"/>
            <w:vMerge w:val="restart"/>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555C2A07" w:rsidRDefault="2CDB4461" w14:paraId="4A37B002" w14:textId="21DA4C9F">
            <w:pPr>
              <w:bidi w:val="0"/>
              <w:spacing w:after="0" w:line="259" w:lineRule="auto"/>
              <w:ind w:left="105" w:right="10" w:hanging="8" w:firstLine="0"/>
              <w:jc w:val="left"/>
              <w:rPr>
                <w:rFonts w:ascii="Arial" w:hAnsi="Arial" w:eastAsia="Arial" w:cs="Arial"/>
                <w:b w:val="0"/>
                <w:bCs w:val="0"/>
                <w:i w:val="0"/>
                <w:iCs w:val="0"/>
                <w:color w:val="000000" w:themeColor="text1" w:themeTint="FF" w:themeShade="FF"/>
                <w:sz w:val="20"/>
                <w:szCs w:val="20"/>
                <w:lang w:val="es-ES"/>
              </w:rPr>
            </w:pPr>
            <w:r w:rsidRPr="555C2A07" w:rsidR="44BC1BA4">
              <w:rPr>
                <w:rFonts w:ascii="Arial" w:hAnsi="Arial" w:eastAsia="Arial" w:cs="Arial"/>
                <w:b w:val="0"/>
                <w:bCs w:val="0"/>
                <w:i w:val="0"/>
                <w:iCs w:val="0"/>
                <w:color w:val="000000" w:themeColor="text1" w:themeTint="FF" w:themeShade="FF"/>
                <w:sz w:val="20"/>
                <w:szCs w:val="20"/>
                <w:lang w:val="es-CL"/>
              </w:rPr>
              <w:t>Sostenibilidad (</w:t>
            </w:r>
            <w:r w:rsidRPr="555C2A07" w:rsidR="53FDCB89">
              <w:rPr>
                <w:rFonts w:ascii="Arial" w:hAnsi="Arial" w:eastAsia="Arial" w:cs="Arial"/>
                <w:b w:val="0"/>
                <w:bCs w:val="0"/>
                <w:i w:val="0"/>
                <w:iCs w:val="0"/>
                <w:color w:val="000000" w:themeColor="text1" w:themeTint="FF" w:themeShade="FF"/>
                <w:sz w:val="20"/>
                <w:szCs w:val="20"/>
                <w:lang w:val="es-CL"/>
              </w:rPr>
              <w:t>2</w:t>
            </w:r>
            <w:r w:rsidRPr="555C2A07" w:rsidR="08B7F89A">
              <w:rPr>
                <w:rFonts w:ascii="Arial" w:hAnsi="Arial" w:eastAsia="Arial" w:cs="Arial"/>
                <w:b w:val="0"/>
                <w:bCs w:val="0"/>
                <w:i w:val="0"/>
                <w:iCs w:val="0"/>
                <w:color w:val="000000" w:themeColor="text1" w:themeTint="FF" w:themeShade="FF"/>
                <w:sz w:val="20"/>
                <w:szCs w:val="20"/>
                <w:lang w:val="es-CL"/>
              </w:rPr>
              <w:t>0</w:t>
            </w:r>
            <w:r w:rsidRPr="555C2A07" w:rsidR="44BC1BA4">
              <w:rPr>
                <w:rFonts w:ascii="Arial" w:hAnsi="Arial" w:eastAsia="Arial" w:cs="Arial"/>
                <w:b w:val="0"/>
                <w:bCs w:val="0"/>
                <w:i w:val="0"/>
                <w:iCs w:val="0"/>
                <w:color w:val="000000" w:themeColor="text1" w:themeTint="FF" w:themeShade="FF"/>
                <w:sz w:val="20"/>
                <w:szCs w:val="20"/>
                <w:lang w:val="es-CL"/>
              </w:rPr>
              <w:t xml:space="preserve"> puntos) </w:t>
            </w:r>
          </w:p>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2CDB4461" w:rsidRDefault="2CDB4461" w14:paraId="17171548" w14:textId="25BE7D7E">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Sin acciones claras para garantizar la continuidad del proyecto.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555C2A07" w:rsidRDefault="2CDB4461" w14:paraId="0345B48B" w14:textId="71BA15CC">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 xml:space="preserve">5 puntos </w:t>
            </w:r>
          </w:p>
        </w:tc>
        <w:tc>
          <w:tcPr>
            <w:tcW w:w="1395" w:type="dxa"/>
            <w:vMerge w:val="restart"/>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2CDB4461" w:rsidRDefault="2CDB4461" w14:paraId="2D395DE7" w14:textId="4BBC1A90">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 xml:space="preserve"> </w:t>
            </w:r>
          </w:p>
          <w:p w:rsidR="2825D6C3" w:rsidP="555C2A07" w:rsidRDefault="2825D6C3" w14:paraId="0887CFB3" w14:noSpellErr="1" w14:textId="30FA6CAD">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 xml:space="preserve"> </w:t>
            </w:r>
          </w:p>
          <w:p w:rsidR="2825D6C3" w:rsidP="555C2A07" w:rsidRDefault="2825D6C3" w14:paraId="2E183F65" w14:noSpellErr="1" w14:textId="61A4DDA5">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 xml:space="preserve"> </w:t>
            </w:r>
          </w:p>
        </w:tc>
      </w:tr>
      <w:tr w:rsidR="2CDB4461" w:rsidTr="1853D317" w14:paraId="3003055C">
        <w:trPr>
          <w:trHeight w:val="465"/>
        </w:trPr>
        <w:tc>
          <w:tcPr>
            <w:tcW w:w="1756" w:type="dxa"/>
            <w:vMerge/>
            <w:tcBorders/>
            <w:tcMar/>
            <w:vAlign w:val="center"/>
          </w:tcPr>
          <w:p w14:paraId="6443BFF5"/>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2CDB4461" w:rsidRDefault="2CDB4461" w14:paraId="00037BBC" w14:textId="5C870532">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Acciones básicas que aseguran cierta continuidad.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555C2A07" w:rsidRDefault="2CDB4461" w14:paraId="7074EB87" w14:textId="0C0493A3">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 xml:space="preserve">10 puntos </w:t>
            </w:r>
          </w:p>
        </w:tc>
        <w:tc>
          <w:tcPr>
            <w:tcW w:w="1395" w:type="dxa"/>
            <w:vMerge/>
            <w:tcBorders/>
            <w:tcMar>
              <w:top w:w="45" w:type="dxa"/>
              <w:left w:w="105" w:type="dxa"/>
              <w:right w:w="45" w:type="dxa"/>
            </w:tcMar>
            <w:vAlign w:val="top"/>
          </w:tcPr>
          <w:p w:rsidR="2CDB4461" w:rsidP="2CDB4461" w:rsidRDefault="2CDB4461" w14:paraId="69412543" w14:textId="30FA6CAD">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1853D317" w14:paraId="3F11E1A6">
        <w:trPr>
          <w:trHeight w:val="465"/>
        </w:trPr>
        <w:tc>
          <w:tcPr>
            <w:tcW w:w="1756" w:type="dxa"/>
            <w:vMerge/>
            <w:tcBorders/>
            <w:tcMar/>
            <w:vAlign w:val="center"/>
          </w:tcPr>
          <w:p w14:paraId="436841B5"/>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2CDB4461" w:rsidRDefault="2CDB4461" w14:paraId="28922AF0" w14:textId="34A52DDA">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Propuesta robusta con medidas claras y efectivas de sostenibilidad.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555C2A07" w:rsidRDefault="2CDB4461" w14:paraId="2E1B8D1B" w14:textId="75888BD6">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ES"/>
              </w:rPr>
            </w:pPr>
            <w:r w:rsidRPr="555C2A07" w:rsidR="39F33165">
              <w:rPr>
                <w:rFonts w:ascii="Arial" w:hAnsi="Arial" w:eastAsia="Arial" w:cs="Arial"/>
                <w:b w:val="0"/>
                <w:bCs w:val="0"/>
                <w:i w:val="0"/>
                <w:iCs w:val="0"/>
                <w:color w:val="000000" w:themeColor="text1" w:themeTint="FF" w:themeShade="FF"/>
                <w:sz w:val="20"/>
                <w:szCs w:val="20"/>
                <w:lang w:val="es-CL"/>
              </w:rPr>
              <w:t>2</w:t>
            </w:r>
            <w:r w:rsidRPr="555C2A07" w:rsidR="767676A3">
              <w:rPr>
                <w:rFonts w:ascii="Arial" w:hAnsi="Arial" w:eastAsia="Arial" w:cs="Arial"/>
                <w:b w:val="0"/>
                <w:bCs w:val="0"/>
                <w:i w:val="0"/>
                <w:iCs w:val="0"/>
                <w:color w:val="000000" w:themeColor="text1" w:themeTint="FF" w:themeShade="FF"/>
                <w:sz w:val="20"/>
                <w:szCs w:val="20"/>
                <w:lang w:val="es-CL"/>
              </w:rPr>
              <w:t>0</w:t>
            </w:r>
            <w:r w:rsidRPr="555C2A07" w:rsidR="44BC1BA4">
              <w:rPr>
                <w:rFonts w:ascii="Arial" w:hAnsi="Arial" w:eastAsia="Arial" w:cs="Arial"/>
                <w:b w:val="0"/>
                <w:bCs w:val="0"/>
                <w:i w:val="0"/>
                <w:iCs w:val="0"/>
                <w:color w:val="000000" w:themeColor="text1" w:themeTint="FF" w:themeShade="FF"/>
                <w:sz w:val="20"/>
                <w:szCs w:val="20"/>
                <w:lang w:val="es-CL"/>
              </w:rPr>
              <w:t xml:space="preserve"> puntos </w:t>
            </w:r>
          </w:p>
        </w:tc>
        <w:tc>
          <w:tcPr>
            <w:tcW w:w="1395" w:type="dxa"/>
            <w:vMerge/>
            <w:tcBorders/>
            <w:tcMar>
              <w:top w:w="45" w:type="dxa"/>
              <w:left w:w="105" w:type="dxa"/>
              <w:right w:w="45" w:type="dxa"/>
            </w:tcMar>
            <w:vAlign w:val="top"/>
          </w:tcPr>
          <w:p w:rsidR="2CDB4461" w:rsidP="2CDB4461" w:rsidRDefault="2CDB4461" w14:paraId="7254C50E" w14:textId="61A4DDA5">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1853D317" w14:paraId="077794C0">
        <w:trPr>
          <w:trHeight w:val="465"/>
        </w:trPr>
        <w:tc>
          <w:tcPr>
            <w:tcW w:w="1756" w:type="dxa"/>
            <w:vMerge w:val="restart"/>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3661CFA2" w:rsidRDefault="2CDB4461" w14:paraId="3E10DCAE" w14:textId="1985D1FD">
            <w:pPr>
              <w:bidi w:val="0"/>
              <w:spacing w:after="0" w:line="259" w:lineRule="auto"/>
              <w:ind w:left="105" w:hanging="8" w:firstLine="0"/>
              <w:jc w:val="left"/>
              <w:rPr>
                <w:rFonts w:ascii="Arial" w:hAnsi="Arial" w:eastAsia="Arial" w:cs="Arial"/>
                <w:b w:val="0"/>
                <w:bCs w:val="0"/>
                <w:i w:val="0"/>
                <w:iCs w:val="0"/>
                <w:color w:val="000000" w:themeColor="text1" w:themeTint="FF" w:themeShade="FF"/>
                <w:sz w:val="20"/>
                <w:szCs w:val="20"/>
                <w:lang w:val="es-ES"/>
              </w:rPr>
            </w:pPr>
            <w:r w:rsidRPr="3661CFA2" w:rsidR="5ECE17D3">
              <w:rPr>
                <w:rFonts w:ascii="Arial" w:hAnsi="Arial" w:eastAsia="Arial" w:cs="Arial"/>
                <w:b w:val="0"/>
                <w:bCs w:val="0"/>
                <w:i w:val="0"/>
                <w:iCs w:val="0"/>
                <w:color w:val="000000" w:themeColor="text1" w:themeTint="FF" w:themeShade="FF"/>
                <w:sz w:val="20"/>
                <w:szCs w:val="20"/>
                <w:lang w:val="es-CL"/>
              </w:rPr>
              <w:t>Aporte Propio</w:t>
            </w:r>
          </w:p>
          <w:p w:rsidR="2CDB4461" w:rsidP="3661CFA2" w:rsidRDefault="2CDB4461" w14:paraId="7A09C2F1" w14:textId="26D38E7D">
            <w:pPr>
              <w:bidi w:val="0"/>
              <w:spacing w:after="0" w:line="259" w:lineRule="auto"/>
              <w:ind w:left="105" w:hanging="8" w:firstLine="0"/>
              <w:jc w:val="left"/>
              <w:rPr>
                <w:rFonts w:ascii="Arial" w:hAnsi="Arial" w:eastAsia="Arial" w:cs="Arial"/>
                <w:b w:val="0"/>
                <w:bCs w:val="0"/>
                <w:i w:val="0"/>
                <w:iCs w:val="0"/>
                <w:color w:val="000000" w:themeColor="text1" w:themeTint="FF" w:themeShade="FF"/>
                <w:sz w:val="20"/>
                <w:szCs w:val="20"/>
                <w:lang w:val="es-ES"/>
              </w:rPr>
            </w:pPr>
            <w:r w:rsidRPr="3661CFA2" w:rsidR="5ECE17D3">
              <w:rPr>
                <w:rFonts w:ascii="Arial" w:hAnsi="Arial" w:eastAsia="Arial" w:cs="Arial"/>
                <w:b w:val="0"/>
                <w:bCs w:val="0"/>
                <w:i w:val="0"/>
                <w:iCs w:val="0"/>
                <w:color w:val="000000" w:themeColor="text1" w:themeTint="FF" w:themeShade="FF"/>
                <w:sz w:val="20"/>
                <w:szCs w:val="20"/>
                <w:lang w:val="es-CL"/>
              </w:rPr>
              <w:t xml:space="preserve">(5 puntos) </w:t>
            </w:r>
          </w:p>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3661CFA2" w:rsidRDefault="2CDB4461" w14:paraId="67046312" w14:textId="07AE5AC3">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CL"/>
              </w:rPr>
            </w:pPr>
            <w:r w:rsidRPr="3661CFA2" w:rsidR="33131432">
              <w:rPr>
                <w:rFonts w:ascii="Arial" w:hAnsi="Arial" w:eastAsia="Arial" w:cs="Arial"/>
                <w:b w:val="0"/>
                <w:bCs w:val="0"/>
                <w:i w:val="0"/>
                <w:iCs w:val="0"/>
                <w:color w:val="000000" w:themeColor="text1" w:themeTint="FF" w:themeShade="FF"/>
                <w:sz w:val="20"/>
                <w:szCs w:val="20"/>
                <w:lang w:val="es-CL"/>
              </w:rPr>
              <w:t xml:space="preserve">No incluye aporte propio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3661CFA2" w:rsidRDefault="2CDB4461" w14:paraId="7BE6BC7E" w14:textId="4FFD9764">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ES"/>
              </w:rPr>
            </w:pPr>
            <w:r w:rsidRPr="3661CFA2" w:rsidR="33131432">
              <w:rPr>
                <w:rFonts w:ascii="Arial" w:hAnsi="Arial" w:eastAsia="Arial" w:cs="Arial"/>
                <w:b w:val="0"/>
                <w:bCs w:val="0"/>
                <w:i w:val="0"/>
                <w:iCs w:val="0"/>
                <w:color w:val="000000" w:themeColor="text1" w:themeTint="FF" w:themeShade="FF"/>
                <w:sz w:val="20"/>
                <w:szCs w:val="20"/>
                <w:lang w:val="es-CL"/>
              </w:rPr>
              <w:t xml:space="preserve">0 </w:t>
            </w:r>
            <w:r w:rsidRPr="3661CFA2" w:rsidR="5ECE17D3">
              <w:rPr>
                <w:rFonts w:ascii="Arial" w:hAnsi="Arial" w:eastAsia="Arial" w:cs="Arial"/>
                <w:b w:val="0"/>
                <w:bCs w:val="0"/>
                <w:i w:val="0"/>
                <w:iCs w:val="0"/>
                <w:color w:val="000000" w:themeColor="text1" w:themeTint="FF" w:themeShade="FF"/>
                <w:sz w:val="20"/>
                <w:szCs w:val="20"/>
                <w:lang w:val="es-CL"/>
              </w:rPr>
              <w:t xml:space="preserve">puntos </w:t>
            </w:r>
          </w:p>
        </w:tc>
        <w:tc>
          <w:tcPr>
            <w:tcW w:w="1395" w:type="dxa"/>
            <w:vMerge w:val="restart"/>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2CDB4461" w:rsidRDefault="2CDB4461" w14:paraId="12AFC51A" w14:textId="466A8C80">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 xml:space="preserve"> </w:t>
            </w:r>
          </w:p>
          <w:p w:rsidR="2825D6C3" w:rsidP="555C2A07" w:rsidRDefault="2825D6C3" w14:paraId="79E9E48A" w14:noSpellErr="1" w14:textId="513BC353">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 xml:space="preserve"> </w:t>
            </w:r>
          </w:p>
          <w:p w:rsidR="2825D6C3" w:rsidP="555C2A07" w:rsidRDefault="2825D6C3" w14:paraId="0401D221" w14:noSpellErr="1" w14:textId="6E2C76AA">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 xml:space="preserve"> </w:t>
            </w:r>
          </w:p>
        </w:tc>
      </w:tr>
      <w:tr w:rsidR="2CDB4461" w:rsidTr="1853D317" w14:paraId="7EBB34EE">
        <w:trPr>
          <w:trHeight w:val="585"/>
        </w:trPr>
        <w:tc>
          <w:tcPr>
            <w:tcW w:w="1756" w:type="dxa"/>
            <w:vMerge/>
            <w:tcBorders/>
            <w:tcMar/>
            <w:vAlign w:val="center"/>
          </w:tcPr>
          <w:p w14:paraId="2D7639E5"/>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bottom"/>
          </w:tcPr>
          <w:p w:rsidR="2CDB4461" w:rsidP="3661CFA2" w:rsidRDefault="2CDB4461" w14:paraId="50475ED0" w14:textId="4CBB9123">
            <w:pPr>
              <w:pStyle w:val="Normal"/>
              <w:bidi w:val="0"/>
              <w:spacing w:after="0" w:line="259" w:lineRule="auto"/>
              <w:ind w:left="115" w:hanging="8" w:firstLine="0"/>
              <w:jc w:val="both"/>
              <w:rPr>
                <w:rFonts w:ascii="Arial" w:hAnsi="Arial" w:eastAsia="Arial" w:cs="Arial"/>
                <w:b w:val="0"/>
                <w:bCs w:val="0"/>
                <w:i w:val="0"/>
                <w:iCs w:val="0"/>
                <w:color w:val="000000" w:themeColor="text1" w:themeTint="FF" w:themeShade="FF"/>
                <w:sz w:val="20"/>
                <w:szCs w:val="20"/>
                <w:lang w:val="es-ES"/>
              </w:rPr>
            </w:pPr>
            <w:r w:rsidRPr="3661CFA2" w:rsidR="5ECE17D3">
              <w:rPr>
                <w:rFonts w:ascii="Arial" w:hAnsi="Arial" w:eastAsia="Arial" w:cs="Arial"/>
                <w:b w:val="0"/>
                <w:bCs w:val="0"/>
                <w:i w:val="0"/>
                <w:iCs w:val="0"/>
                <w:color w:val="000000" w:themeColor="text1" w:themeTint="FF" w:themeShade="FF"/>
                <w:sz w:val="20"/>
                <w:szCs w:val="20"/>
                <w:lang w:val="es-CL"/>
              </w:rPr>
              <w:t>Aporte propio</w:t>
            </w:r>
            <w:r w:rsidRPr="3661CFA2" w:rsidR="5ECE17D3">
              <w:rPr>
                <w:rFonts w:ascii="Arial" w:hAnsi="Arial" w:eastAsia="Arial" w:cs="Arial"/>
                <w:b w:val="0"/>
                <w:bCs w:val="0"/>
                <w:i w:val="0"/>
                <w:iCs w:val="0"/>
                <w:color w:val="000000" w:themeColor="text1" w:themeTint="FF" w:themeShade="FF"/>
                <w:sz w:val="20"/>
                <w:szCs w:val="20"/>
                <w:lang w:val="es-CL"/>
              </w:rPr>
              <w:t xml:space="preserve"> </w:t>
            </w:r>
            <w:r w:rsidRPr="3661CFA2" w:rsidR="17073771">
              <w:rPr>
                <w:rFonts w:ascii="Arial" w:hAnsi="Arial" w:eastAsia="Arial" w:cs="Arial"/>
                <w:b w:val="0"/>
                <w:bCs w:val="0"/>
                <w:i w:val="0"/>
                <w:iCs w:val="0"/>
                <w:caps w:val="0"/>
                <w:smallCaps w:val="0"/>
                <w:noProof w:val="0"/>
                <w:color w:val="000000" w:themeColor="text1" w:themeTint="FF" w:themeShade="FF"/>
                <w:sz w:val="20"/>
                <w:szCs w:val="20"/>
                <w:lang w:val="es-CL"/>
              </w:rPr>
              <w:t>a través de horas de trabajo o prestación de servicios</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3661CFA2" w:rsidRDefault="2CDB4461" w14:paraId="30839926" w14:textId="2EC157EB">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ES"/>
              </w:rPr>
            </w:pPr>
            <w:r w:rsidRPr="3661CFA2" w:rsidR="5ECE17D3">
              <w:rPr>
                <w:rFonts w:ascii="Arial" w:hAnsi="Arial" w:eastAsia="Arial" w:cs="Arial"/>
                <w:b w:val="0"/>
                <w:bCs w:val="0"/>
                <w:i w:val="0"/>
                <w:iCs w:val="0"/>
                <w:color w:val="000000" w:themeColor="text1" w:themeTint="FF" w:themeShade="FF"/>
                <w:sz w:val="20"/>
                <w:szCs w:val="20"/>
                <w:lang w:val="es-CL"/>
              </w:rPr>
              <w:t xml:space="preserve">3 puntos </w:t>
            </w:r>
          </w:p>
        </w:tc>
        <w:tc>
          <w:tcPr>
            <w:tcW w:w="1395" w:type="dxa"/>
            <w:vMerge/>
            <w:tcBorders/>
            <w:tcMar>
              <w:top w:w="45" w:type="dxa"/>
              <w:left w:w="105" w:type="dxa"/>
              <w:right w:w="45" w:type="dxa"/>
            </w:tcMar>
            <w:vAlign w:val="top"/>
          </w:tcPr>
          <w:p w:rsidR="2CDB4461" w:rsidP="2CDB4461" w:rsidRDefault="2CDB4461" w14:paraId="60309C3E" w14:textId="513BC353">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1853D317" w14:paraId="49C8625E">
        <w:trPr>
          <w:trHeight w:val="585"/>
        </w:trPr>
        <w:tc>
          <w:tcPr>
            <w:tcW w:w="1756" w:type="dxa"/>
            <w:vMerge/>
            <w:tcBorders/>
            <w:tcMar/>
            <w:vAlign w:val="center"/>
          </w:tcPr>
          <w:p w14:paraId="58673AB4"/>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bottom"/>
          </w:tcPr>
          <w:p w:rsidR="2CDB4461" w:rsidP="3661CFA2" w:rsidRDefault="2CDB4461" w14:paraId="33D14A58" w14:textId="05E37698">
            <w:pPr>
              <w:bidi w:val="0"/>
              <w:spacing w:after="0" w:line="240" w:lineRule="auto"/>
              <w:ind w:left="0" w:hanging="0"/>
              <w:jc w:val="both"/>
              <w:rPr>
                <w:rFonts w:ascii="Arial" w:hAnsi="Arial" w:eastAsia="Arial" w:cs="Arial"/>
                <w:b w:val="0"/>
                <w:bCs w:val="0"/>
                <w:i w:val="0"/>
                <w:iCs w:val="0"/>
                <w:color w:val="000000" w:themeColor="text1" w:themeTint="FF" w:themeShade="FF"/>
                <w:sz w:val="20"/>
                <w:szCs w:val="20"/>
                <w:lang w:val="es-ES"/>
              </w:rPr>
            </w:pPr>
            <w:r w:rsidRPr="3661CFA2" w:rsidR="38947566">
              <w:rPr>
                <w:rFonts w:ascii="Arial" w:hAnsi="Arial" w:eastAsia="Arial" w:cs="Arial"/>
                <w:b w:val="0"/>
                <w:bCs w:val="0"/>
                <w:i w:val="0"/>
                <w:iCs w:val="0"/>
                <w:color w:val="000000" w:themeColor="text1" w:themeTint="FF" w:themeShade="FF"/>
                <w:sz w:val="20"/>
                <w:szCs w:val="20"/>
                <w:lang w:val="es-CL"/>
              </w:rPr>
              <w:t xml:space="preserve">  </w:t>
            </w:r>
            <w:r w:rsidRPr="3661CFA2" w:rsidR="5ECE17D3">
              <w:rPr>
                <w:rFonts w:ascii="Arial" w:hAnsi="Arial" w:eastAsia="Arial" w:cs="Arial"/>
                <w:b w:val="0"/>
                <w:bCs w:val="0"/>
                <w:i w:val="0"/>
                <w:iCs w:val="0"/>
                <w:color w:val="000000" w:themeColor="text1" w:themeTint="FF" w:themeShade="FF"/>
                <w:sz w:val="20"/>
                <w:szCs w:val="20"/>
                <w:lang w:val="es-CL"/>
              </w:rPr>
              <w:t xml:space="preserve">Aporte propio </w:t>
            </w:r>
            <w:r w:rsidRPr="3661CFA2" w:rsidR="11D1C146">
              <w:rPr>
                <w:rFonts w:ascii="Arial" w:hAnsi="Arial" w:eastAsia="Arial" w:cs="Arial"/>
                <w:b w:val="0"/>
                <w:bCs w:val="0"/>
                <w:i w:val="0"/>
                <w:iCs w:val="0"/>
                <w:color w:val="000000" w:themeColor="text1" w:themeTint="FF" w:themeShade="FF"/>
                <w:sz w:val="20"/>
                <w:szCs w:val="20"/>
                <w:lang w:val="es-CL"/>
              </w:rPr>
              <w:t>monetario de un 5%</w:t>
            </w:r>
          </w:p>
          <w:p w:rsidR="2CDB4461" w:rsidP="3661CFA2" w:rsidRDefault="2CDB4461" w14:paraId="0337E168" w14:textId="30F0D009">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3661CFA2" w:rsidR="2F2A6E01">
              <w:rPr>
                <w:rFonts w:ascii="Arial" w:hAnsi="Arial" w:eastAsia="Arial" w:cs="Arial"/>
                <w:b w:val="0"/>
                <w:bCs w:val="0"/>
                <w:i w:val="0"/>
                <w:iCs w:val="0"/>
                <w:color w:val="000000" w:themeColor="text1" w:themeTint="FF" w:themeShade="FF"/>
                <w:sz w:val="20"/>
                <w:szCs w:val="20"/>
                <w:lang w:val="es-CL"/>
              </w:rPr>
              <w:t xml:space="preserve">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3661CFA2" w:rsidRDefault="2CDB4461" w14:paraId="435029A2" w14:textId="191E450E">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ES"/>
              </w:rPr>
            </w:pPr>
            <w:r w:rsidRPr="3661CFA2" w:rsidR="5ECE17D3">
              <w:rPr>
                <w:rFonts w:ascii="Arial" w:hAnsi="Arial" w:eastAsia="Arial" w:cs="Arial"/>
                <w:b w:val="0"/>
                <w:bCs w:val="0"/>
                <w:i w:val="0"/>
                <w:iCs w:val="0"/>
                <w:color w:val="000000" w:themeColor="text1" w:themeTint="FF" w:themeShade="FF"/>
                <w:sz w:val="20"/>
                <w:szCs w:val="20"/>
                <w:lang w:val="es-CL"/>
              </w:rPr>
              <w:t xml:space="preserve">5 puntos </w:t>
            </w:r>
          </w:p>
        </w:tc>
        <w:tc>
          <w:tcPr>
            <w:tcW w:w="1395" w:type="dxa"/>
            <w:vMerge/>
            <w:tcBorders/>
            <w:tcMar>
              <w:top w:w="45" w:type="dxa"/>
              <w:left w:w="105" w:type="dxa"/>
              <w:right w:w="45" w:type="dxa"/>
            </w:tcMar>
            <w:vAlign w:val="top"/>
          </w:tcPr>
          <w:p w:rsidR="2CDB4461" w:rsidP="2CDB4461" w:rsidRDefault="2CDB4461" w14:paraId="7CD3651D" w14:textId="6E2C76AA">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1853D317" w14:paraId="72920AB1">
        <w:trPr>
          <w:trHeight w:val="375"/>
        </w:trPr>
        <w:tc>
          <w:tcPr>
            <w:tcW w:w="1756" w:type="dxa"/>
            <w:vMerge w:val="restart"/>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3661CFA2" w:rsidRDefault="2CDB4461" w14:paraId="2BF2D17E" w14:textId="759CC144">
            <w:pPr>
              <w:bidi w:val="0"/>
              <w:spacing w:after="0" w:line="259" w:lineRule="auto"/>
              <w:ind w:left="105" w:right="460" w:hanging="8" w:firstLine="0"/>
              <w:jc w:val="left"/>
              <w:rPr>
                <w:rFonts w:ascii="Arial" w:hAnsi="Arial" w:eastAsia="Arial" w:cs="Arial"/>
                <w:b w:val="0"/>
                <w:bCs w:val="0"/>
                <w:i w:val="0"/>
                <w:iCs w:val="0"/>
                <w:color w:val="000000" w:themeColor="text1" w:themeTint="FF" w:themeShade="FF"/>
                <w:sz w:val="20"/>
                <w:szCs w:val="20"/>
                <w:lang w:val="es-ES"/>
              </w:rPr>
            </w:pPr>
            <w:r w:rsidRPr="3661CFA2" w:rsidR="2F2A6E01">
              <w:rPr>
                <w:rFonts w:ascii="Arial" w:hAnsi="Arial" w:eastAsia="Arial" w:cs="Arial"/>
                <w:b w:val="0"/>
                <w:bCs w:val="0"/>
                <w:i w:val="0"/>
                <w:iCs w:val="0"/>
                <w:color w:val="000000" w:themeColor="text1" w:themeTint="FF" w:themeShade="FF"/>
                <w:sz w:val="20"/>
                <w:szCs w:val="20"/>
                <w:lang w:val="es-CL"/>
              </w:rPr>
              <w:t xml:space="preserve">Organismo asociado (5 puntos) </w:t>
            </w:r>
          </w:p>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bottom"/>
          </w:tcPr>
          <w:p w:rsidR="2CDB4461" w:rsidP="3661CFA2" w:rsidRDefault="2CDB4461" w14:paraId="23B0FFE0" w14:textId="37E4EA17">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3661CFA2" w:rsidR="2F2A6E01">
              <w:rPr>
                <w:rFonts w:ascii="Arial" w:hAnsi="Arial" w:eastAsia="Arial" w:cs="Arial"/>
                <w:b w:val="0"/>
                <w:bCs w:val="0"/>
                <w:i w:val="0"/>
                <w:iCs w:val="0"/>
                <w:color w:val="000000" w:themeColor="text1" w:themeTint="FF" w:themeShade="FF"/>
                <w:sz w:val="20"/>
                <w:szCs w:val="20"/>
                <w:lang w:val="es-CL"/>
              </w:rPr>
              <w:t xml:space="preserve">No incluye organizaciones asociadas.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3661CFA2" w:rsidRDefault="2CDB4461" w14:paraId="7A12B04C" w14:textId="55702C3E">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ES"/>
              </w:rPr>
            </w:pPr>
            <w:r w:rsidRPr="3661CFA2" w:rsidR="5ECE17D3">
              <w:rPr>
                <w:rFonts w:ascii="Arial" w:hAnsi="Arial" w:eastAsia="Arial" w:cs="Arial"/>
                <w:b w:val="0"/>
                <w:bCs w:val="0"/>
                <w:i w:val="0"/>
                <w:iCs w:val="0"/>
                <w:color w:val="000000" w:themeColor="text1" w:themeTint="FF" w:themeShade="FF"/>
                <w:sz w:val="20"/>
                <w:szCs w:val="20"/>
                <w:lang w:val="es-CL"/>
              </w:rPr>
              <w:t xml:space="preserve">0 puntos </w:t>
            </w:r>
          </w:p>
        </w:tc>
        <w:tc>
          <w:tcPr>
            <w:tcW w:w="1395" w:type="dxa"/>
            <w:vMerge w:val="restart"/>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2CDB4461" w:rsidRDefault="2CDB4461" w14:paraId="14FD292F" w14:textId="32F4F244">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 xml:space="preserve"> </w:t>
            </w:r>
          </w:p>
          <w:p w:rsidR="2825D6C3" w:rsidP="555C2A07" w:rsidRDefault="2825D6C3" w14:paraId="232A17DE" w14:noSpellErr="1" w14:textId="475584C9">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 xml:space="preserve"> </w:t>
            </w:r>
          </w:p>
        </w:tc>
      </w:tr>
      <w:tr w:rsidR="2CDB4461" w:rsidTr="1853D317" w14:paraId="20D10BF0">
        <w:trPr>
          <w:trHeight w:val="465"/>
        </w:trPr>
        <w:tc>
          <w:tcPr>
            <w:tcW w:w="1756" w:type="dxa"/>
            <w:vMerge/>
            <w:tcBorders/>
            <w:tcMar/>
            <w:vAlign w:val="center"/>
          </w:tcPr>
          <w:p w14:paraId="530A6168"/>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3661CFA2" w:rsidRDefault="2CDB4461" w14:paraId="716DE04F" w14:textId="675F6501">
            <w:pPr>
              <w:bidi w:val="0"/>
              <w:spacing w:after="0" w:line="259" w:lineRule="auto"/>
              <w:ind w:left="107" w:hanging="0"/>
              <w:jc w:val="both"/>
              <w:rPr>
                <w:rFonts w:ascii="Arial" w:hAnsi="Arial" w:eastAsia="Arial" w:cs="Arial"/>
                <w:b w:val="0"/>
                <w:bCs w:val="0"/>
                <w:i w:val="0"/>
                <w:iCs w:val="0"/>
                <w:color w:val="000000" w:themeColor="text1" w:themeTint="FF" w:themeShade="FF"/>
                <w:sz w:val="20"/>
                <w:szCs w:val="20"/>
                <w:lang w:val="es-ES"/>
              </w:rPr>
            </w:pPr>
            <w:r w:rsidRPr="3661CFA2" w:rsidR="5ECE17D3">
              <w:rPr>
                <w:rFonts w:ascii="Arial" w:hAnsi="Arial" w:eastAsia="Arial" w:cs="Arial"/>
                <w:b w:val="0"/>
                <w:bCs w:val="0"/>
                <w:i w:val="0"/>
                <w:iCs w:val="0"/>
                <w:color w:val="000000" w:themeColor="text1" w:themeTint="FF" w:themeShade="FF"/>
                <w:sz w:val="20"/>
                <w:szCs w:val="20"/>
                <w:lang w:val="es-CL"/>
              </w:rPr>
              <w:t xml:space="preserve">Incluye una o más organizaciones asociadas con un rol definido. </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2CDB4461" w:rsidP="3661CFA2" w:rsidRDefault="2CDB4461" w14:paraId="532C961A" w14:textId="2148CE45">
            <w:pPr>
              <w:bidi w:val="0"/>
              <w:spacing w:after="0" w:line="259" w:lineRule="auto"/>
              <w:ind w:left="0" w:hanging="0"/>
              <w:jc w:val="center"/>
              <w:rPr>
                <w:rFonts w:ascii="Arial" w:hAnsi="Arial" w:eastAsia="Arial" w:cs="Arial"/>
                <w:b w:val="0"/>
                <w:bCs w:val="0"/>
                <w:i w:val="0"/>
                <w:iCs w:val="0"/>
                <w:color w:val="000000" w:themeColor="text1" w:themeTint="FF" w:themeShade="FF"/>
                <w:sz w:val="20"/>
                <w:szCs w:val="20"/>
                <w:lang w:val="es-ES"/>
              </w:rPr>
            </w:pPr>
            <w:r w:rsidRPr="3661CFA2" w:rsidR="5ECE17D3">
              <w:rPr>
                <w:rFonts w:ascii="Arial" w:hAnsi="Arial" w:eastAsia="Arial" w:cs="Arial"/>
                <w:b w:val="0"/>
                <w:bCs w:val="0"/>
                <w:i w:val="0"/>
                <w:iCs w:val="0"/>
                <w:color w:val="000000" w:themeColor="text1" w:themeTint="FF" w:themeShade="FF"/>
                <w:sz w:val="20"/>
                <w:szCs w:val="20"/>
                <w:lang w:val="es-CL"/>
              </w:rPr>
              <w:t xml:space="preserve">5 puntos </w:t>
            </w:r>
          </w:p>
        </w:tc>
        <w:tc>
          <w:tcPr>
            <w:tcW w:w="1395" w:type="dxa"/>
            <w:vMerge/>
            <w:tcBorders/>
            <w:tcMar>
              <w:top w:w="45" w:type="dxa"/>
              <w:left w:w="105" w:type="dxa"/>
              <w:right w:w="45" w:type="dxa"/>
            </w:tcMar>
            <w:vAlign w:val="top"/>
          </w:tcPr>
          <w:p w:rsidR="2CDB4461" w:rsidP="2CDB4461" w:rsidRDefault="2CDB4461" w14:paraId="4B728525" w14:textId="475584C9">
            <w:pPr>
              <w:bidi w:val="0"/>
              <w:spacing w:after="0" w:line="259" w:lineRule="auto"/>
              <w:ind w:left="115"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555C2A07" w:rsidTr="1853D317" w14:paraId="135DFDC7">
        <w:trPr>
          <w:trHeight w:val="495"/>
        </w:trPr>
        <w:tc>
          <w:tcPr>
            <w:tcW w:w="1756" w:type="dxa"/>
            <w:vMerge w:val="restart"/>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5F4C2B74" w:rsidP="3661CFA2" w:rsidRDefault="5F4C2B74" w14:paraId="3ADEA052" w14:textId="72950CE0">
            <w:pPr>
              <w:pStyle w:val="Normal"/>
              <w:suppressLineNumbers w:val="0"/>
              <w:bidi w:val="0"/>
              <w:spacing w:before="0" w:beforeAutospacing="off" w:after="0" w:afterAutospacing="off" w:line="259" w:lineRule="auto"/>
              <w:ind w:left="105" w:right="460" w:hanging="8"/>
              <w:jc w:val="left"/>
              <w:rPr>
                <w:rFonts w:ascii="Arial" w:hAnsi="Arial" w:eastAsia="Arial" w:cs="Arial"/>
                <w:b w:val="0"/>
                <w:bCs w:val="0"/>
                <w:i w:val="0"/>
                <w:iCs w:val="0"/>
                <w:color w:val="000000" w:themeColor="text1" w:themeTint="FF" w:themeShade="FF"/>
                <w:sz w:val="20"/>
                <w:szCs w:val="20"/>
                <w:lang w:val="es-CL"/>
              </w:rPr>
            </w:pPr>
            <w:r w:rsidRPr="3661CFA2" w:rsidR="661F0AA2">
              <w:rPr>
                <w:rFonts w:ascii="Arial" w:hAnsi="Arial" w:eastAsia="Arial" w:cs="Arial"/>
                <w:b w:val="0"/>
                <w:bCs w:val="0"/>
                <w:i w:val="0"/>
                <w:iCs w:val="0"/>
                <w:color w:val="000000" w:themeColor="text1" w:themeTint="FF" w:themeShade="FF"/>
                <w:sz w:val="20"/>
                <w:szCs w:val="20"/>
                <w:lang w:val="es-CL"/>
              </w:rPr>
              <w:t>Proyecto dentro del pilar de inversión priorizado</w:t>
            </w:r>
          </w:p>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5F4C2B74" w:rsidP="3661CFA2" w:rsidRDefault="5F4C2B74" w14:paraId="71AA36E6" w14:textId="50087936">
            <w:pPr>
              <w:pStyle w:val="Normal"/>
              <w:suppressLineNumbers w:val="0"/>
              <w:bidi w:val="0"/>
              <w:spacing w:before="0" w:beforeAutospacing="off" w:after="0" w:afterAutospacing="off" w:line="259" w:lineRule="auto"/>
              <w:ind w:left="107" w:right="0"/>
              <w:jc w:val="both"/>
              <w:rPr>
                <w:rFonts w:ascii="Arial" w:hAnsi="Arial" w:eastAsia="Arial" w:cs="Arial"/>
                <w:b w:val="0"/>
                <w:bCs w:val="0"/>
                <w:i w:val="0"/>
                <w:iCs w:val="0"/>
                <w:color w:val="000000" w:themeColor="text1" w:themeTint="FF" w:themeShade="FF"/>
                <w:sz w:val="20"/>
                <w:szCs w:val="20"/>
                <w:lang w:val="es-CL"/>
              </w:rPr>
            </w:pPr>
            <w:r w:rsidRPr="3661CFA2" w:rsidR="661F0AA2">
              <w:rPr>
                <w:rFonts w:ascii="Arial" w:hAnsi="Arial" w:eastAsia="Arial" w:cs="Arial"/>
                <w:b w:val="0"/>
                <w:bCs w:val="0"/>
                <w:i w:val="0"/>
                <w:iCs w:val="0"/>
                <w:color w:val="000000" w:themeColor="text1" w:themeTint="FF" w:themeShade="FF"/>
                <w:sz w:val="20"/>
                <w:szCs w:val="20"/>
                <w:lang w:val="es-CL"/>
              </w:rPr>
              <w:t>No corresponde a pilar de inversión de sustentabilidad y energía</w:t>
            </w:r>
            <w:r w:rsidRPr="3661CFA2" w:rsidR="3E750E93">
              <w:rPr>
                <w:rFonts w:ascii="Arial" w:hAnsi="Arial" w:eastAsia="Arial" w:cs="Arial"/>
                <w:b w:val="0"/>
                <w:bCs w:val="0"/>
                <w:i w:val="0"/>
                <w:iCs w:val="0"/>
                <w:color w:val="000000" w:themeColor="text1" w:themeTint="FF" w:themeShade="FF"/>
                <w:sz w:val="20"/>
                <w:szCs w:val="20"/>
                <w:lang w:val="es-CL"/>
              </w:rPr>
              <w:t>.</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72BEBC15" w:rsidP="3661CFA2" w:rsidRDefault="72BEBC15" w14:paraId="69233FEB" w14:textId="23F85A98">
            <w:pPr>
              <w:pStyle w:val="Normal"/>
              <w:bidi w:val="0"/>
              <w:spacing w:line="259" w:lineRule="auto"/>
              <w:ind w:firstLine="0"/>
              <w:jc w:val="center"/>
              <w:rPr>
                <w:rFonts w:ascii="Arial" w:hAnsi="Arial" w:eastAsia="Arial" w:cs="Arial"/>
                <w:b w:val="0"/>
                <w:bCs w:val="0"/>
                <w:i w:val="0"/>
                <w:iCs w:val="0"/>
                <w:color w:val="000000" w:themeColor="text1" w:themeTint="FF" w:themeShade="FF"/>
                <w:sz w:val="20"/>
                <w:szCs w:val="20"/>
                <w:lang w:val="es-CL"/>
              </w:rPr>
            </w:pPr>
            <w:r w:rsidRPr="3661CFA2" w:rsidR="3E750E93">
              <w:rPr>
                <w:rFonts w:ascii="Arial" w:hAnsi="Arial" w:eastAsia="Arial" w:cs="Arial"/>
                <w:b w:val="0"/>
                <w:bCs w:val="0"/>
                <w:i w:val="0"/>
                <w:iCs w:val="0"/>
                <w:color w:val="000000" w:themeColor="text1" w:themeTint="FF" w:themeShade="FF"/>
                <w:sz w:val="20"/>
                <w:szCs w:val="20"/>
                <w:lang w:val="es-CL"/>
              </w:rPr>
              <w:t>0 puntos</w:t>
            </w:r>
          </w:p>
        </w:tc>
        <w:tc>
          <w:tcPr>
            <w:tcW w:w="1395" w:type="dxa"/>
            <w:vMerge w:val="restart"/>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555C2A07" w:rsidP="555C2A07" w:rsidRDefault="555C2A07" w14:paraId="24D184C9" w14:textId="73A0F6BE">
            <w:pPr>
              <w:pStyle w:val="Normal"/>
              <w:bidi w:val="0"/>
              <w:spacing w:line="259" w:lineRule="auto"/>
              <w:ind w:firstLine="0"/>
              <w:jc w:val="left"/>
              <w:rPr>
                <w:rFonts w:ascii="Arial" w:hAnsi="Arial" w:eastAsia="Arial" w:cs="Arial"/>
                <w:b w:val="0"/>
                <w:bCs w:val="0"/>
                <w:i w:val="0"/>
                <w:iCs w:val="0"/>
                <w:color w:val="000000" w:themeColor="text1" w:themeTint="FF" w:themeShade="FF"/>
                <w:sz w:val="20"/>
                <w:szCs w:val="20"/>
                <w:highlight w:val="yellow"/>
                <w:lang w:val="es-CL"/>
              </w:rPr>
            </w:pPr>
          </w:p>
        </w:tc>
      </w:tr>
      <w:tr w:rsidR="555C2A07" w:rsidTr="1853D317" w14:paraId="7FA31C86">
        <w:trPr>
          <w:trHeight w:val="300"/>
        </w:trPr>
        <w:tc>
          <w:tcPr>
            <w:tcW w:w="1756" w:type="dxa"/>
            <w:vMerge/>
            <w:tcBorders/>
            <w:tcMar>
              <w:top w:w="45" w:type="dxa"/>
              <w:left w:w="105" w:type="dxa"/>
              <w:right w:w="45" w:type="dxa"/>
            </w:tcMar>
            <w:vAlign w:val="top"/>
          </w:tcPr>
          <w:p w14:paraId="4068131A"/>
        </w:tc>
        <w:tc>
          <w:tcPr>
            <w:tcW w:w="411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72BEBC15" w:rsidP="3661CFA2" w:rsidRDefault="72BEBC15" w14:paraId="161783B3" w14:textId="05D2FAEB">
            <w:pPr>
              <w:pStyle w:val="Normal"/>
              <w:suppressLineNumbers w:val="0"/>
              <w:bidi w:val="0"/>
              <w:spacing w:before="0" w:beforeAutospacing="off" w:after="0" w:afterAutospacing="off" w:line="259" w:lineRule="auto"/>
              <w:ind w:left="107" w:right="0"/>
              <w:jc w:val="both"/>
              <w:rPr>
                <w:rFonts w:ascii="Arial" w:hAnsi="Arial" w:eastAsia="Arial" w:cs="Arial"/>
                <w:b w:val="0"/>
                <w:bCs w:val="0"/>
                <w:i w:val="0"/>
                <w:iCs w:val="0"/>
                <w:color w:val="000000" w:themeColor="text1" w:themeTint="FF" w:themeShade="FF"/>
                <w:sz w:val="20"/>
                <w:szCs w:val="20"/>
                <w:lang w:val="es-CL"/>
              </w:rPr>
            </w:pPr>
            <w:r w:rsidRPr="3661CFA2" w:rsidR="3E750E93">
              <w:rPr>
                <w:rFonts w:ascii="Arial" w:hAnsi="Arial" w:eastAsia="Arial" w:cs="Arial"/>
                <w:b w:val="0"/>
                <w:bCs w:val="0"/>
                <w:i w:val="0"/>
                <w:iCs w:val="0"/>
                <w:color w:val="000000" w:themeColor="text1" w:themeTint="FF" w:themeShade="FF"/>
                <w:sz w:val="20"/>
                <w:szCs w:val="20"/>
                <w:lang w:val="es-CL"/>
              </w:rPr>
              <w:t>Corresponde a pilar de inversión de sustentabilidad y energía.</w:t>
            </w:r>
          </w:p>
        </w:tc>
        <w:tc>
          <w:tcPr>
            <w:tcW w:w="1560" w:type="dxa"/>
            <w:tcBorders>
              <w:top w:val="single" w:color="000000" w:themeColor="text1" w:sz="6"/>
              <w:left w:val="single" w:color="000000" w:themeColor="text1" w:sz="6"/>
              <w:bottom w:val="single" w:color="000000" w:themeColor="text1" w:sz="6"/>
              <w:right w:val="single" w:color="000000" w:themeColor="text1" w:sz="6"/>
            </w:tcBorders>
            <w:tcMar>
              <w:top w:w="45" w:type="dxa"/>
              <w:left w:w="105" w:type="dxa"/>
              <w:right w:w="45" w:type="dxa"/>
            </w:tcMar>
            <w:vAlign w:val="top"/>
          </w:tcPr>
          <w:p w:rsidR="72BEBC15" w:rsidP="3661CFA2" w:rsidRDefault="72BEBC15" w14:paraId="552934D0" w14:textId="32AC3680">
            <w:pPr>
              <w:pStyle w:val="Normal"/>
              <w:bidi w:val="0"/>
              <w:jc w:val="center"/>
              <w:rPr>
                <w:rFonts w:ascii="Arial" w:hAnsi="Arial" w:eastAsia="Arial" w:cs="Arial"/>
                <w:b w:val="0"/>
                <w:bCs w:val="0"/>
                <w:i w:val="0"/>
                <w:iCs w:val="0"/>
                <w:color w:val="000000" w:themeColor="text1" w:themeTint="FF" w:themeShade="FF"/>
                <w:sz w:val="20"/>
                <w:szCs w:val="20"/>
                <w:lang w:val="es-CL"/>
              </w:rPr>
            </w:pPr>
            <w:r w:rsidRPr="3661CFA2" w:rsidR="3E750E93">
              <w:rPr>
                <w:rFonts w:ascii="Arial" w:hAnsi="Arial" w:eastAsia="Arial" w:cs="Arial"/>
                <w:b w:val="0"/>
                <w:bCs w:val="0"/>
                <w:i w:val="0"/>
                <w:iCs w:val="0"/>
                <w:color w:val="000000" w:themeColor="text1" w:themeTint="FF" w:themeShade="FF"/>
                <w:sz w:val="20"/>
                <w:szCs w:val="20"/>
                <w:lang w:val="es-CL"/>
              </w:rPr>
              <w:t>5 puntos</w:t>
            </w:r>
          </w:p>
        </w:tc>
        <w:tc>
          <w:tcPr>
            <w:tcW w:w="1395" w:type="dxa"/>
            <w:vMerge/>
            <w:tcBorders/>
            <w:tcMar>
              <w:top w:w="45" w:type="dxa"/>
              <w:left w:w="105" w:type="dxa"/>
              <w:right w:w="45" w:type="dxa"/>
            </w:tcMar>
            <w:vAlign w:val="top"/>
          </w:tcPr>
          <w:p w14:paraId="01E84E21"/>
        </w:tc>
      </w:tr>
    </w:tbl>
    <w:p w:rsidR="4B85C89D" w:rsidP="4B85C89D" w:rsidRDefault="4B85C89D" w14:paraId="1D139907" w14:textId="5DEE5A14">
      <w:pPr>
        <w:bidi w:val="0"/>
        <w:spacing w:after="271" w:line="249" w:lineRule="auto"/>
        <w:ind w:left="-1" w:hanging="8"/>
        <w:jc w:val="both"/>
        <w:rPr>
          <w:rFonts w:ascii="Arial" w:hAnsi="Arial" w:eastAsia="Arial" w:cs="Arial"/>
          <w:b w:val="0"/>
          <w:bCs w:val="0"/>
          <w:i w:val="0"/>
          <w:iCs w:val="0"/>
          <w:caps w:val="0"/>
          <w:smallCaps w:val="0"/>
          <w:noProof w:val="0"/>
          <w:color w:val="000000" w:themeColor="text1" w:themeTint="FF" w:themeShade="FF"/>
          <w:sz w:val="20"/>
          <w:szCs w:val="20"/>
          <w:lang w:val="es-CL"/>
        </w:rPr>
      </w:pPr>
    </w:p>
    <w:p xmlns:wp14="http://schemas.microsoft.com/office/word/2010/wordml" w:rsidP="555C2A07" wp14:paraId="7F7A7384" wp14:textId="36917957">
      <w:pPr>
        <w:bidi w:val="0"/>
        <w:spacing w:after="271" w:line="249" w:lineRule="auto"/>
        <w:ind w:left="-1" w:hanging="8"/>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555C2A07" w:rsidR="177853C1">
        <w:rPr>
          <w:rFonts w:ascii="Arial" w:hAnsi="Arial" w:eastAsia="Arial" w:cs="Arial"/>
          <w:b w:val="0"/>
          <w:bCs w:val="0"/>
          <w:i w:val="0"/>
          <w:iCs w:val="0"/>
          <w:caps w:val="0"/>
          <w:smallCaps w:val="0"/>
          <w:noProof w:val="0"/>
          <w:color w:val="000000" w:themeColor="text1" w:themeTint="FF" w:themeShade="FF"/>
          <w:sz w:val="20"/>
          <w:szCs w:val="20"/>
          <w:lang w:val="es-CL"/>
        </w:rPr>
        <w:t xml:space="preserve">2.3. Tabla de Evaluación Resumen </w:t>
      </w:r>
    </w:p>
    <w:p xmlns:wp14="http://schemas.microsoft.com/office/word/2010/wordml" w:rsidP="2CDB4461" wp14:paraId="214839D6" wp14:textId="07F58055">
      <w:pPr>
        <w:bidi w:val="0"/>
        <w:spacing w:after="272" w:line="249" w:lineRule="auto"/>
        <w:ind w:left="-1" w:hanging="8"/>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En la siguiente tabla se debe incluir el puntaje obtenido en cada criterio, creando un resumen el puntaje total alcanzado con respecto al puntaje máximo en cada criterio de evaluación. </w:t>
      </w:r>
    </w:p>
    <w:p xmlns:wp14="http://schemas.microsoft.com/office/word/2010/wordml" w:rsidP="2CDB4461" wp14:paraId="7CC8C1F5" wp14:textId="22782C7E">
      <w:pPr>
        <w:bidi w:val="0"/>
        <w:spacing w:after="35" w:line="259" w:lineRule="auto"/>
        <w:ind w:left="2" w:hanging="8" w:firstLine="0"/>
        <w:jc w:val="left"/>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3600"/>
        <w:gridCol w:w="2700"/>
        <w:gridCol w:w="2505"/>
      </w:tblGrid>
      <w:tr w:rsidR="2CDB4461" w:rsidTr="3661CFA2" w14:paraId="4F8BBE19">
        <w:trPr>
          <w:trHeight w:val="255"/>
        </w:trPr>
        <w:tc>
          <w:tcPr>
            <w:tcW w:w="36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1D961E9E" w14:textId="5F3E2B75">
            <w:pPr>
              <w:bidi w:val="0"/>
              <w:spacing w:after="0" w:line="259" w:lineRule="auto"/>
              <w:ind w:left="10" w:hanging="8" w:firstLine="0"/>
              <w:jc w:val="center"/>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1"/>
                <w:bCs w:val="1"/>
                <w:i w:val="0"/>
                <w:iCs w:val="0"/>
                <w:color w:val="000000" w:themeColor="text1" w:themeTint="FF" w:themeShade="FF"/>
                <w:sz w:val="20"/>
                <w:szCs w:val="20"/>
                <w:lang w:val="es-CL"/>
              </w:rPr>
              <w:t>Criterio</w:t>
            </w:r>
            <w:r w:rsidRPr="2CDB4461" w:rsidR="2CDB4461">
              <w:rPr>
                <w:rFonts w:ascii="Arial" w:hAnsi="Arial" w:eastAsia="Arial" w:cs="Arial"/>
                <w:b w:val="0"/>
                <w:bCs w:val="0"/>
                <w:i w:val="0"/>
                <w:iCs w:val="0"/>
                <w:color w:val="000000" w:themeColor="text1" w:themeTint="FF" w:themeShade="FF"/>
                <w:sz w:val="20"/>
                <w:szCs w:val="20"/>
                <w:lang w:val="es-CL"/>
              </w:rPr>
              <w:t xml:space="preserve"> </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0D6C2DB4" w14:textId="4B718D2F">
            <w:pPr>
              <w:tabs>
                <w:tab w:val="center" w:leader="none" w:pos="1251"/>
              </w:tabs>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31"/>
                <w:szCs w:val="31"/>
                <w:vertAlign w:val="subscript"/>
                <w:lang w:val="es-CL"/>
              </w:rPr>
              <w:t xml:space="preserve"> </w:t>
            </w:r>
            <w:r w:rsidRPr="2CDB4461" w:rsidR="2CDB4461">
              <w:rPr>
                <w:rFonts w:ascii="Calibri" w:hAnsi="Calibri" w:eastAsia="Calibri" w:cs="Calibri"/>
                <w:b w:val="0"/>
                <w:bCs w:val="0"/>
                <w:i w:val="0"/>
                <w:iCs w:val="0"/>
                <w:color w:val="000000" w:themeColor="text1" w:themeTint="FF" w:themeShade="FF"/>
                <w:sz w:val="24"/>
                <w:szCs w:val="24"/>
                <w:lang w:val="es-ES"/>
              </w:rPr>
              <w:t> </w:t>
            </w:r>
            <w:r w:rsidRPr="2CDB4461" w:rsidR="2CDB4461">
              <w:rPr>
                <w:rFonts w:ascii="Arial" w:hAnsi="Arial" w:eastAsia="Arial" w:cs="Arial"/>
                <w:b w:val="1"/>
                <w:bCs w:val="1"/>
                <w:i w:val="0"/>
                <w:iCs w:val="0"/>
                <w:color w:val="000000" w:themeColor="text1" w:themeTint="FF" w:themeShade="FF"/>
                <w:sz w:val="20"/>
                <w:szCs w:val="20"/>
                <w:lang w:val="es-CL"/>
              </w:rPr>
              <w:t>Puntaje Obtenido</w:t>
            </w:r>
            <w:r w:rsidRPr="2CDB4461" w:rsidR="2CDB4461">
              <w:rPr>
                <w:rFonts w:ascii="Arial" w:hAnsi="Arial" w:eastAsia="Arial" w:cs="Arial"/>
                <w:b w:val="0"/>
                <w:bCs w:val="0"/>
                <w:i w:val="0"/>
                <w:iCs w:val="0"/>
                <w:color w:val="000000" w:themeColor="text1" w:themeTint="FF" w:themeShade="FF"/>
                <w:sz w:val="20"/>
                <w:szCs w:val="20"/>
                <w:lang w:val="es-CL"/>
              </w:rPr>
              <w:t xml:space="preserve"> </w:t>
            </w:r>
          </w:p>
        </w:tc>
        <w:tc>
          <w:tcPr>
            <w:tcW w:w="25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0A6FB831" w14:textId="1CF1FA9B">
            <w:pPr>
              <w:bidi w:val="0"/>
              <w:spacing w:after="0" w:line="259" w:lineRule="auto"/>
              <w:ind w:left="20" w:hanging="8" w:firstLine="0"/>
              <w:jc w:val="center"/>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1"/>
                <w:bCs w:val="1"/>
                <w:i w:val="0"/>
                <w:iCs w:val="0"/>
                <w:color w:val="000000" w:themeColor="text1" w:themeTint="FF" w:themeShade="FF"/>
                <w:sz w:val="20"/>
                <w:szCs w:val="20"/>
                <w:lang w:val="es-CL"/>
              </w:rPr>
              <w:t>Puntaje Máximo</w:t>
            </w: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r w:rsidR="2CDB4461" w:rsidTr="3661CFA2" w14:paraId="7E7A77F3">
        <w:trPr>
          <w:trHeight w:val="270"/>
        </w:trPr>
        <w:tc>
          <w:tcPr>
            <w:tcW w:w="36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5B334706" w14:textId="74C1459E">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Alineación con objetivos </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bottom"/>
          </w:tcPr>
          <w:p w:rsidR="2CDB4461" w:rsidP="2CDB4461" w:rsidRDefault="2CDB4461" w14:paraId="4F9BFA1A" w14:textId="1443E5D7">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c>
          <w:tcPr>
            <w:tcW w:w="25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3661CFA2" w:rsidRDefault="2CDB4461" w14:paraId="3E5EF663" w14:textId="29641E34">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CL"/>
              </w:rPr>
            </w:pPr>
            <w:r w:rsidRPr="3661CFA2" w:rsidR="305CB32F">
              <w:rPr>
                <w:rFonts w:ascii="Arial" w:hAnsi="Arial" w:eastAsia="Arial" w:cs="Arial"/>
                <w:b w:val="0"/>
                <w:bCs w:val="0"/>
                <w:i w:val="0"/>
                <w:iCs w:val="0"/>
                <w:color w:val="000000" w:themeColor="text1" w:themeTint="FF" w:themeShade="FF"/>
                <w:sz w:val="20"/>
                <w:szCs w:val="20"/>
                <w:lang w:val="es-CL"/>
              </w:rPr>
              <w:t>1</w:t>
            </w:r>
            <w:r w:rsidRPr="3661CFA2" w:rsidR="083AC32B">
              <w:rPr>
                <w:rFonts w:ascii="Arial" w:hAnsi="Arial" w:eastAsia="Arial" w:cs="Arial"/>
                <w:b w:val="0"/>
                <w:bCs w:val="0"/>
                <w:i w:val="0"/>
                <w:iCs w:val="0"/>
                <w:color w:val="000000" w:themeColor="text1" w:themeTint="FF" w:themeShade="FF"/>
                <w:sz w:val="20"/>
                <w:szCs w:val="20"/>
                <w:lang w:val="es-CL"/>
              </w:rPr>
              <w:t>5</w:t>
            </w:r>
          </w:p>
        </w:tc>
      </w:tr>
      <w:tr w:rsidR="2CDB4461" w:rsidTr="3661CFA2" w14:paraId="23413D16">
        <w:trPr>
          <w:trHeight w:val="240"/>
        </w:trPr>
        <w:tc>
          <w:tcPr>
            <w:tcW w:w="36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62935A3F" w14:textId="7CF96231">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Aporte para la comunidad </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bottom"/>
          </w:tcPr>
          <w:p w:rsidR="2CDB4461" w:rsidP="2CDB4461" w:rsidRDefault="2CDB4461" w14:paraId="6F1E47D9" w14:textId="3C8FBF0B">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c>
          <w:tcPr>
            <w:tcW w:w="25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3661CFA2" w:rsidRDefault="2CDB4461" w14:paraId="215492C5" w14:textId="2C4DBE68">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CL"/>
              </w:rPr>
            </w:pPr>
            <w:r w:rsidRPr="3661CFA2" w:rsidR="47D0F76A">
              <w:rPr>
                <w:rFonts w:ascii="Arial" w:hAnsi="Arial" w:eastAsia="Arial" w:cs="Arial"/>
                <w:b w:val="0"/>
                <w:bCs w:val="0"/>
                <w:i w:val="0"/>
                <w:iCs w:val="0"/>
                <w:color w:val="000000" w:themeColor="text1" w:themeTint="FF" w:themeShade="FF"/>
                <w:sz w:val="20"/>
                <w:szCs w:val="20"/>
                <w:lang w:val="es-CL"/>
              </w:rPr>
              <w:t>1</w:t>
            </w:r>
            <w:r w:rsidRPr="3661CFA2" w:rsidR="06CBE9C5">
              <w:rPr>
                <w:rFonts w:ascii="Arial" w:hAnsi="Arial" w:eastAsia="Arial" w:cs="Arial"/>
                <w:b w:val="0"/>
                <w:bCs w:val="0"/>
                <w:i w:val="0"/>
                <w:iCs w:val="0"/>
                <w:color w:val="000000" w:themeColor="text1" w:themeTint="FF" w:themeShade="FF"/>
                <w:sz w:val="20"/>
                <w:szCs w:val="20"/>
                <w:lang w:val="es-CL"/>
              </w:rPr>
              <w:t>5</w:t>
            </w:r>
            <w:r w:rsidRPr="3661CFA2" w:rsidR="2F2A6E01">
              <w:rPr>
                <w:rFonts w:ascii="Arial" w:hAnsi="Arial" w:eastAsia="Arial" w:cs="Arial"/>
                <w:b w:val="0"/>
                <w:bCs w:val="0"/>
                <w:i w:val="0"/>
                <w:iCs w:val="0"/>
                <w:color w:val="000000" w:themeColor="text1" w:themeTint="FF" w:themeShade="FF"/>
                <w:sz w:val="20"/>
                <w:szCs w:val="20"/>
                <w:lang w:val="es-CL"/>
              </w:rPr>
              <w:t xml:space="preserve"> </w:t>
            </w:r>
          </w:p>
        </w:tc>
      </w:tr>
      <w:tr w:rsidR="2CDB4461" w:rsidTr="3661CFA2" w14:paraId="0F66B2D6">
        <w:trPr>
          <w:trHeight w:val="255"/>
        </w:trPr>
        <w:tc>
          <w:tcPr>
            <w:tcW w:w="36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1EF69D48" w14:textId="07054232">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Viabilidad técnica </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bottom"/>
          </w:tcPr>
          <w:p w:rsidR="2CDB4461" w:rsidP="2CDB4461" w:rsidRDefault="2CDB4461" w14:paraId="275BDC9C" w14:textId="11888F19">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c>
          <w:tcPr>
            <w:tcW w:w="25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37048BC6" w14:textId="2436E2C6">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25 </w:t>
            </w:r>
          </w:p>
        </w:tc>
      </w:tr>
      <w:tr w:rsidR="3661CFA2" w:rsidTr="3661CFA2" w14:paraId="7E35E6CB">
        <w:trPr>
          <w:trHeight w:val="255"/>
        </w:trPr>
        <w:tc>
          <w:tcPr>
            <w:tcW w:w="36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3FD3CC2D" w:rsidP="3661CFA2" w:rsidRDefault="3FD3CC2D" w14:paraId="7A5DB971" w14:textId="0E5681D3">
            <w:pPr>
              <w:pStyle w:val="Normal"/>
              <w:bidi w:val="0"/>
              <w:spacing w:line="259" w:lineRule="auto"/>
              <w:ind w:firstLine="0"/>
              <w:jc w:val="left"/>
              <w:rPr>
                <w:rFonts w:ascii="Arial" w:hAnsi="Arial" w:eastAsia="Arial" w:cs="Arial"/>
                <w:b w:val="0"/>
                <w:bCs w:val="0"/>
                <w:i w:val="0"/>
                <w:iCs w:val="0"/>
                <w:color w:val="000000" w:themeColor="text1" w:themeTint="FF" w:themeShade="FF"/>
                <w:sz w:val="20"/>
                <w:szCs w:val="20"/>
                <w:lang w:val="es-CL"/>
              </w:rPr>
            </w:pPr>
            <w:r w:rsidRPr="3661CFA2" w:rsidR="3FD3CC2D">
              <w:rPr>
                <w:rFonts w:ascii="Arial" w:hAnsi="Arial" w:eastAsia="Arial" w:cs="Arial"/>
                <w:b w:val="0"/>
                <w:bCs w:val="0"/>
                <w:i w:val="0"/>
                <w:iCs w:val="0"/>
                <w:color w:val="000000" w:themeColor="text1" w:themeTint="FF" w:themeShade="FF"/>
                <w:sz w:val="20"/>
                <w:szCs w:val="20"/>
                <w:lang w:val="es-CL"/>
              </w:rPr>
              <w:t>Participación de la capacitación</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bottom"/>
          </w:tcPr>
          <w:p w:rsidR="3661CFA2" w:rsidP="3661CFA2" w:rsidRDefault="3661CFA2" w14:paraId="4CFF7FB4" w14:textId="1D095A2E">
            <w:pPr>
              <w:pStyle w:val="Normal"/>
              <w:bidi w:val="0"/>
              <w:spacing w:line="259" w:lineRule="auto"/>
              <w:ind w:firstLine="0"/>
              <w:jc w:val="left"/>
              <w:rPr>
                <w:rFonts w:ascii="Arial" w:hAnsi="Arial" w:eastAsia="Arial" w:cs="Arial"/>
                <w:b w:val="0"/>
                <w:bCs w:val="0"/>
                <w:i w:val="0"/>
                <w:iCs w:val="0"/>
                <w:color w:val="000000" w:themeColor="text1" w:themeTint="FF" w:themeShade="FF"/>
                <w:sz w:val="20"/>
                <w:szCs w:val="20"/>
                <w:lang w:val="es-CL"/>
              </w:rPr>
            </w:pPr>
          </w:p>
        </w:tc>
        <w:tc>
          <w:tcPr>
            <w:tcW w:w="25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3FD3CC2D" w:rsidP="3661CFA2" w:rsidRDefault="3FD3CC2D" w14:paraId="37E4E953" w14:textId="08FF988B">
            <w:pPr>
              <w:pStyle w:val="Normal"/>
              <w:bidi w:val="0"/>
              <w:spacing w:line="259" w:lineRule="auto"/>
              <w:ind w:firstLine="0"/>
              <w:jc w:val="left"/>
              <w:rPr>
                <w:rFonts w:ascii="Arial" w:hAnsi="Arial" w:eastAsia="Arial" w:cs="Arial"/>
                <w:b w:val="0"/>
                <w:bCs w:val="0"/>
                <w:i w:val="0"/>
                <w:iCs w:val="0"/>
                <w:color w:val="000000" w:themeColor="text1" w:themeTint="FF" w:themeShade="FF"/>
                <w:sz w:val="20"/>
                <w:szCs w:val="20"/>
                <w:lang w:val="es-CL"/>
              </w:rPr>
            </w:pPr>
            <w:r w:rsidRPr="3661CFA2" w:rsidR="3FD3CC2D">
              <w:rPr>
                <w:rFonts w:ascii="Arial" w:hAnsi="Arial" w:eastAsia="Arial" w:cs="Arial"/>
                <w:b w:val="0"/>
                <w:bCs w:val="0"/>
                <w:i w:val="0"/>
                <w:iCs w:val="0"/>
                <w:color w:val="000000" w:themeColor="text1" w:themeTint="FF" w:themeShade="FF"/>
                <w:sz w:val="20"/>
                <w:szCs w:val="20"/>
                <w:lang w:val="es-CL"/>
              </w:rPr>
              <w:t>10</w:t>
            </w:r>
          </w:p>
        </w:tc>
      </w:tr>
      <w:tr w:rsidR="2CDB4461" w:rsidTr="3661CFA2" w14:paraId="0D9776BE">
        <w:trPr>
          <w:trHeight w:val="270"/>
        </w:trPr>
        <w:tc>
          <w:tcPr>
            <w:tcW w:w="36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580AC1E6" w14:textId="1B6D83CF">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Sostenibilidad </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bottom"/>
          </w:tcPr>
          <w:p w:rsidR="2CDB4461" w:rsidP="2CDB4461" w:rsidRDefault="2CDB4461" w14:paraId="2CD274D6" w14:textId="4E4F2B53">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c>
          <w:tcPr>
            <w:tcW w:w="25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555C2A07" w:rsidRDefault="2CDB4461" w14:paraId="518C4BC2" w14:textId="2F5B83C0">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555C2A07" w:rsidR="2825D6C3">
              <w:rPr>
                <w:rFonts w:ascii="Arial" w:hAnsi="Arial" w:eastAsia="Arial" w:cs="Arial"/>
                <w:b w:val="0"/>
                <w:bCs w:val="0"/>
                <w:i w:val="0"/>
                <w:iCs w:val="0"/>
                <w:color w:val="000000" w:themeColor="text1" w:themeTint="FF" w:themeShade="FF"/>
                <w:sz w:val="20"/>
                <w:szCs w:val="20"/>
                <w:lang w:val="es-CL"/>
              </w:rPr>
              <w:t>2</w:t>
            </w:r>
            <w:r w:rsidRPr="555C2A07" w:rsidR="51B12EBF">
              <w:rPr>
                <w:rFonts w:ascii="Arial" w:hAnsi="Arial" w:eastAsia="Arial" w:cs="Arial"/>
                <w:b w:val="0"/>
                <w:bCs w:val="0"/>
                <w:i w:val="0"/>
                <w:iCs w:val="0"/>
                <w:color w:val="000000" w:themeColor="text1" w:themeTint="FF" w:themeShade="FF"/>
                <w:sz w:val="20"/>
                <w:szCs w:val="20"/>
                <w:lang w:val="es-CL"/>
              </w:rPr>
              <w:t>0</w:t>
            </w:r>
          </w:p>
        </w:tc>
      </w:tr>
      <w:tr w:rsidR="2CDB4461" w:rsidTr="3661CFA2" w14:paraId="78D5D4F0">
        <w:trPr>
          <w:trHeight w:val="270"/>
        </w:trPr>
        <w:tc>
          <w:tcPr>
            <w:tcW w:w="36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1609DF3A" w14:textId="379C8733">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Aporte propio </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bottom"/>
          </w:tcPr>
          <w:p w:rsidR="2CDB4461" w:rsidP="2CDB4461" w:rsidRDefault="2CDB4461" w14:paraId="28A646C7" w14:textId="59CB3433">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c>
          <w:tcPr>
            <w:tcW w:w="25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46D33BDE" w14:textId="5D2DA590">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5 </w:t>
            </w:r>
          </w:p>
        </w:tc>
      </w:tr>
      <w:tr w:rsidR="2CDB4461" w:rsidTr="3661CFA2" w14:paraId="526BD14F">
        <w:trPr>
          <w:trHeight w:val="255"/>
        </w:trPr>
        <w:tc>
          <w:tcPr>
            <w:tcW w:w="36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3661CFA2" w:rsidRDefault="2CDB4461" w14:paraId="6C1660C9" w14:textId="7438DA39">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3661CFA2" w:rsidR="69C6395F">
              <w:rPr>
                <w:rFonts w:ascii="Arial" w:hAnsi="Arial" w:eastAsia="Arial" w:cs="Arial"/>
                <w:b w:val="0"/>
                <w:bCs w:val="0"/>
                <w:i w:val="0"/>
                <w:iCs w:val="0"/>
                <w:color w:val="000000" w:themeColor="text1" w:themeTint="FF" w:themeShade="FF"/>
                <w:sz w:val="20"/>
                <w:szCs w:val="20"/>
                <w:lang w:val="es-CL"/>
              </w:rPr>
              <w:t>Asociaciones/</w:t>
            </w:r>
            <w:r w:rsidRPr="3661CFA2" w:rsidR="2F2A6E01">
              <w:rPr>
                <w:rFonts w:ascii="Arial" w:hAnsi="Arial" w:eastAsia="Arial" w:cs="Arial"/>
                <w:b w:val="0"/>
                <w:bCs w:val="0"/>
                <w:i w:val="0"/>
                <w:iCs w:val="0"/>
                <w:color w:val="000000" w:themeColor="text1" w:themeTint="FF" w:themeShade="FF"/>
                <w:sz w:val="20"/>
                <w:szCs w:val="20"/>
                <w:lang w:val="es-CL"/>
              </w:rPr>
              <w:t xml:space="preserve">Colaboraciones </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bottom"/>
          </w:tcPr>
          <w:p w:rsidR="2CDB4461" w:rsidP="2CDB4461" w:rsidRDefault="2CDB4461" w14:paraId="5883642D" w14:textId="6171D674">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c>
          <w:tcPr>
            <w:tcW w:w="25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0127C35B" w14:textId="5179F0F0">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5 </w:t>
            </w:r>
          </w:p>
        </w:tc>
      </w:tr>
      <w:tr w:rsidR="555C2A07" w:rsidTr="3661CFA2" w14:paraId="1594BCE2">
        <w:trPr>
          <w:trHeight w:val="255"/>
        </w:trPr>
        <w:tc>
          <w:tcPr>
            <w:tcW w:w="36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6001E2FD" w:rsidP="3661CFA2" w:rsidRDefault="6001E2FD" w14:paraId="6A2582FE" w14:textId="2C865BB3">
            <w:pPr>
              <w:pStyle w:val="Normal"/>
              <w:suppressLineNumbers w:val="0"/>
              <w:bidi w:val="0"/>
              <w:spacing w:before="0" w:beforeAutospacing="off" w:after="0" w:afterAutospacing="off" w:line="259" w:lineRule="auto"/>
              <w:ind w:left="0" w:right="460" w:hanging="0"/>
              <w:jc w:val="left"/>
              <w:rPr>
                <w:rFonts w:ascii="Arial" w:hAnsi="Arial" w:eastAsia="Arial" w:cs="Arial"/>
                <w:b w:val="0"/>
                <w:bCs w:val="0"/>
                <w:i w:val="0"/>
                <w:iCs w:val="0"/>
                <w:color w:val="000000" w:themeColor="text1" w:themeTint="FF" w:themeShade="FF"/>
                <w:sz w:val="20"/>
                <w:szCs w:val="20"/>
                <w:lang w:val="es-CL"/>
              </w:rPr>
            </w:pPr>
            <w:r w:rsidRPr="3661CFA2" w:rsidR="1E78CD76">
              <w:rPr>
                <w:rFonts w:ascii="Arial" w:hAnsi="Arial" w:eastAsia="Arial" w:cs="Arial"/>
                <w:b w:val="0"/>
                <w:bCs w:val="0"/>
                <w:i w:val="0"/>
                <w:iCs w:val="0"/>
                <w:color w:val="000000" w:themeColor="text1" w:themeTint="FF" w:themeShade="FF"/>
                <w:sz w:val="20"/>
                <w:szCs w:val="20"/>
                <w:lang w:val="es-CL"/>
              </w:rPr>
              <w:t>Proyecto dentro del pilar de inversión priorizado</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bottom"/>
          </w:tcPr>
          <w:p w:rsidR="555C2A07" w:rsidP="3661CFA2" w:rsidRDefault="555C2A07" w14:paraId="0455430A" w14:textId="59EA7E8C">
            <w:pPr>
              <w:pStyle w:val="Normal"/>
              <w:bidi w:val="0"/>
              <w:spacing w:line="259" w:lineRule="auto"/>
              <w:ind w:firstLine="0"/>
              <w:jc w:val="left"/>
              <w:rPr>
                <w:rFonts w:ascii="Arial" w:hAnsi="Arial" w:eastAsia="Arial" w:cs="Arial"/>
                <w:b w:val="0"/>
                <w:bCs w:val="0"/>
                <w:i w:val="0"/>
                <w:iCs w:val="0"/>
                <w:color w:val="000000" w:themeColor="text1" w:themeTint="FF" w:themeShade="FF"/>
                <w:sz w:val="20"/>
                <w:szCs w:val="20"/>
                <w:lang w:val="es-CL"/>
              </w:rPr>
            </w:pPr>
          </w:p>
        </w:tc>
        <w:tc>
          <w:tcPr>
            <w:tcW w:w="25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6001E2FD" w:rsidP="3661CFA2" w:rsidRDefault="6001E2FD" w14:paraId="042E1773" w14:textId="4EAA224B">
            <w:pPr>
              <w:pStyle w:val="Normal"/>
              <w:bidi w:val="0"/>
              <w:spacing w:line="259" w:lineRule="auto"/>
              <w:ind w:firstLine="0"/>
              <w:jc w:val="left"/>
              <w:rPr>
                <w:rFonts w:ascii="Arial" w:hAnsi="Arial" w:eastAsia="Arial" w:cs="Arial"/>
                <w:b w:val="0"/>
                <w:bCs w:val="0"/>
                <w:i w:val="0"/>
                <w:iCs w:val="0"/>
                <w:color w:val="000000" w:themeColor="text1" w:themeTint="FF" w:themeShade="FF"/>
                <w:sz w:val="20"/>
                <w:szCs w:val="20"/>
                <w:lang w:val="es-CL"/>
              </w:rPr>
            </w:pPr>
            <w:r w:rsidRPr="3661CFA2" w:rsidR="1E78CD76">
              <w:rPr>
                <w:rFonts w:ascii="Arial" w:hAnsi="Arial" w:eastAsia="Arial" w:cs="Arial"/>
                <w:b w:val="0"/>
                <w:bCs w:val="0"/>
                <w:i w:val="0"/>
                <w:iCs w:val="0"/>
                <w:color w:val="000000" w:themeColor="text1" w:themeTint="FF" w:themeShade="FF"/>
                <w:sz w:val="20"/>
                <w:szCs w:val="20"/>
                <w:lang w:val="es-CL"/>
              </w:rPr>
              <w:t>5</w:t>
            </w:r>
          </w:p>
        </w:tc>
      </w:tr>
      <w:tr w:rsidR="2CDB4461" w:rsidTr="3661CFA2" w14:paraId="3DF89FC8">
        <w:trPr>
          <w:trHeight w:val="240"/>
        </w:trPr>
        <w:tc>
          <w:tcPr>
            <w:tcW w:w="36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74165614" w14:textId="7B806BEF">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1"/>
                <w:bCs w:val="1"/>
                <w:i w:val="0"/>
                <w:iCs w:val="0"/>
                <w:color w:val="000000" w:themeColor="text1" w:themeTint="FF" w:themeShade="FF"/>
                <w:sz w:val="20"/>
                <w:szCs w:val="20"/>
                <w:lang w:val="es-CL"/>
              </w:rPr>
              <w:t>Total</w:t>
            </w:r>
            <w:r w:rsidRPr="2CDB4461" w:rsidR="2CDB4461">
              <w:rPr>
                <w:rFonts w:ascii="Arial" w:hAnsi="Arial" w:eastAsia="Arial" w:cs="Arial"/>
                <w:b w:val="0"/>
                <w:bCs w:val="0"/>
                <w:i w:val="0"/>
                <w:iCs w:val="0"/>
                <w:color w:val="000000" w:themeColor="text1" w:themeTint="FF" w:themeShade="FF"/>
                <w:sz w:val="20"/>
                <w:szCs w:val="20"/>
                <w:lang w:val="es-CL"/>
              </w:rPr>
              <w:t xml:space="preserve"> </w:t>
            </w:r>
          </w:p>
        </w:tc>
        <w:tc>
          <w:tcPr>
            <w:tcW w:w="2700"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488A937B" w14:textId="44372BE9">
            <w:pPr>
              <w:bidi w:val="0"/>
              <w:spacing w:after="16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p>
        </w:tc>
        <w:tc>
          <w:tcPr>
            <w:tcW w:w="2505" w:type="dxa"/>
            <w:tcBorders>
              <w:top w:val="single" w:color="000000" w:themeColor="text1" w:sz="6"/>
              <w:left w:val="single" w:color="000000" w:themeColor="text1" w:sz="6"/>
              <w:bottom w:val="single" w:color="000000" w:themeColor="text1" w:sz="6"/>
              <w:right w:val="single" w:color="000000" w:themeColor="text1" w:sz="6"/>
            </w:tcBorders>
            <w:tcMar>
              <w:top w:w="45" w:type="dxa"/>
              <w:left w:w="90" w:type="dxa"/>
              <w:right w:w="105" w:type="dxa"/>
            </w:tcMar>
            <w:vAlign w:val="top"/>
          </w:tcPr>
          <w:p w:rsidR="2CDB4461" w:rsidP="2CDB4461" w:rsidRDefault="2CDB4461" w14:paraId="16E1C02B" w14:textId="59BD5B0D">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1"/>
                <w:bCs w:val="1"/>
                <w:i w:val="0"/>
                <w:iCs w:val="0"/>
                <w:color w:val="000000" w:themeColor="text1" w:themeTint="FF" w:themeShade="FF"/>
                <w:sz w:val="20"/>
                <w:szCs w:val="20"/>
                <w:lang w:val="es-CL"/>
              </w:rPr>
              <w:t>100</w:t>
            </w: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bl>
    <w:p xmlns:wp14="http://schemas.microsoft.com/office/word/2010/wordml" w:rsidP="2CDB4461" wp14:paraId="134C23A7" wp14:textId="74440748">
      <w:pPr>
        <w:bidi w:val="0"/>
        <w:spacing w:after="122" w:line="259" w:lineRule="auto"/>
        <w:ind w:left="4" w:hanging="8" w:firstLine="0"/>
        <w:jc w:val="left"/>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w:t>
      </w:r>
    </w:p>
    <w:p xmlns:wp14="http://schemas.microsoft.com/office/word/2010/wordml" w:rsidP="2CDB4461" wp14:paraId="21DADE20" wp14:textId="26B3CE98">
      <w:pPr>
        <w:bidi w:val="0"/>
        <w:spacing w:after="120" w:line="249" w:lineRule="auto"/>
        <w:ind w:left="-1" w:hanging="8"/>
        <w:jc w:val="both"/>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1"/>
          <w:bCs w:val="1"/>
          <w:i w:val="0"/>
          <w:iCs w:val="0"/>
          <w:caps w:val="0"/>
          <w:smallCaps w:val="0"/>
          <w:noProof w:val="0"/>
          <w:color w:val="000000" w:themeColor="text1" w:themeTint="FF" w:themeShade="FF"/>
          <w:sz w:val="20"/>
          <w:szCs w:val="20"/>
          <w:lang w:val="es-CL"/>
        </w:rPr>
        <w:t xml:space="preserve">2.4 </w:t>
      </w: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Datos evaluador: </w:t>
      </w:r>
    </w:p>
    <w:p xmlns:wp14="http://schemas.microsoft.com/office/word/2010/wordml" w:rsidP="2CDB4461" wp14:paraId="03B496F3" wp14:textId="6C1C04BB">
      <w:pPr>
        <w:bidi w:val="0"/>
        <w:spacing w:after="0" w:line="259" w:lineRule="auto"/>
        <w:ind w:left="4" w:hanging="8" w:firstLine="0"/>
        <w:jc w:val="left"/>
        <w:rPr>
          <w:rFonts w:ascii="Arial" w:hAnsi="Arial" w:eastAsia="Arial" w:cs="Arial"/>
          <w:b w:val="0"/>
          <w:bCs w:val="0"/>
          <w:i w:val="0"/>
          <w:iCs w:val="0"/>
          <w:caps w:val="0"/>
          <w:smallCaps w:val="0"/>
          <w:noProof w:val="0"/>
          <w:color w:val="000000" w:themeColor="text1" w:themeTint="FF" w:themeShade="FF"/>
          <w:sz w:val="20"/>
          <w:szCs w:val="20"/>
          <w:lang w:val="es-ES"/>
        </w:rPr>
      </w:pPr>
      <w:r w:rsidRPr="2CDB4461" w:rsidR="5BBCC5A6">
        <w:rPr>
          <w:rFonts w:ascii="Arial" w:hAnsi="Arial" w:eastAsia="Arial" w:cs="Arial"/>
          <w:b w:val="0"/>
          <w:bCs w:val="0"/>
          <w:i w:val="0"/>
          <w:iCs w:val="0"/>
          <w:caps w:val="0"/>
          <w:smallCaps w:val="0"/>
          <w:noProof w:val="0"/>
          <w:color w:val="000000" w:themeColor="text1" w:themeTint="FF" w:themeShade="FF"/>
          <w:sz w:val="20"/>
          <w:szCs w:val="20"/>
          <w:lang w:val="es-CL"/>
        </w:rPr>
        <w:t xml:space="preserve"> </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2400"/>
        <w:gridCol w:w="2130"/>
        <w:gridCol w:w="1260"/>
        <w:gridCol w:w="2970"/>
      </w:tblGrid>
      <w:tr w:rsidR="2CDB4461" w:rsidTr="2CDB4461" w14:paraId="52C42758">
        <w:trPr>
          <w:trHeight w:val="375"/>
        </w:trPr>
        <w:tc>
          <w:tcPr>
            <w:tcW w:w="24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105" w:type="dxa"/>
            </w:tcMar>
            <w:vAlign w:val="bottom"/>
          </w:tcPr>
          <w:p w:rsidR="2CDB4461" w:rsidP="2CDB4461" w:rsidRDefault="2CDB4461" w14:paraId="1D4D88F4" w14:textId="4CA38A8C">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1"/>
                <w:bCs w:val="1"/>
                <w:i w:val="0"/>
                <w:iCs w:val="0"/>
                <w:color w:val="000000" w:themeColor="text1" w:themeTint="FF" w:themeShade="FF"/>
                <w:sz w:val="20"/>
                <w:szCs w:val="20"/>
                <w:lang w:val="es-CL"/>
              </w:rPr>
              <w:t xml:space="preserve">Nombre </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105" w:type="dxa"/>
            </w:tcMar>
            <w:vAlign w:val="bottom"/>
          </w:tcPr>
          <w:p w:rsidR="2CDB4461" w:rsidP="2CDB4461" w:rsidRDefault="2CDB4461" w14:paraId="6A596DFB" w14:textId="16589A7A">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1"/>
                <w:bCs w:val="1"/>
                <w:i w:val="0"/>
                <w:iCs w:val="0"/>
                <w:color w:val="000000" w:themeColor="text1" w:themeTint="FF" w:themeShade="FF"/>
                <w:sz w:val="20"/>
                <w:szCs w:val="20"/>
                <w:lang w:val="es-CL"/>
              </w:rPr>
              <w:t xml:space="preserve">Rol </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105" w:type="dxa"/>
            </w:tcMar>
            <w:vAlign w:val="bottom"/>
          </w:tcPr>
          <w:p w:rsidR="2CDB4461" w:rsidP="2CDB4461" w:rsidRDefault="2CDB4461" w14:paraId="4670C210" w14:textId="1D92B3C3">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1"/>
                <w:bCs w:val="1"/>
                <w:i w:val="0"/>
                <w:iCs w:val="0"/>
                <w:color w:val="000000" w:themeColor="text1" w:themeTint="FF" w:themeShade="FF"/>
                <w:sz w:val="20"/>
                <w:szCs w:val="20"/>
                <w:lang w:val="es-CL"/>
              </w:rPr>
              <w:t xml:space="preserve">Fecha  </w:t>
            </w:r>
          </w:p>
        </w:tc>
        <w:tc>
          <w:tcPr>
            <w:tcW w:w="2970" w:type="dxa"/>
            <w:tcBorders>
              <w:top w:val="single" w:color="000000" w:themeColor="text1" w:sz="6"/>
              <w:left w:val="single" w:color="000000" w:themeColor="text1" w:sz="6"/>
              <w:bottom w:val="single" w:color="000000" w:themeColor="text1" w:sz="6"/>
              <w:right w:val="single" w:color="000000" w:themeColor="text1" w:sz="6"/>
            </w:tcBorders>
            <w:tcMar>
              <w:left w:w="90" w:type="dxa"/>
              <w:right w:w="105" w:type="dxa"/>
            </w:tcMar>
            <w:vAlign w:val="bottom"/>
          </w:tcPr>
          <w:p w:rsidR="2CDB4461" w:rsidP="2CDB4461" w:rsidRDefault="2CDB4461" w14:paraId="2F3E596D" w14:textId="1CB63740">
            <w:pPr>
              <w:bidi w:val="0"/>
              <w:spacing w:after="0" w:line="259" w:lineRule="auto"/>
              <w:ind w:left="11"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1"/>
                <w:bCs w:val="1"/>
                <w:i w:val="0"/>
                <w:iCs w:val="0"/>
                <w:color w:val="000000" w:themeColor="text1" w:themeTint="FF" w:themeShade="FF"/>
                <w:sz w:val="20"/>
                <w:szCs w:val="20"/>
                <w:lang w:val="es-CL"/>
              </w:rPr>
              <w:t xml:space="preserve">Firma  </w:t>
            </w:r>
          </w:p>
        </w:tc>
      </w:tr>
      <w:tr w:rsidR="2CDB4461" w:rsidTr="2CDB4461" w14:paraId="02D16BAA">
        <w:trPr>
          <w:trHeight w:val="360"/>
        </w:trPr>
        <w:tc>
          <w:tcPr>
            <w:tcW w:w="2400" w:type="dxa"/>
            <w:tcBorders>
              <w:top w:val="single" w:color="000000" w:themeColor="text1" w:sz="6"/>
              <w:left w:val="single" w:color="000000" w:themeColor="text1" w:sz="6"/>
              <w:bottom w:val="single" w:color="000000" w:themeColor="text1" w:sz="6"/>
              <w:right w:val="single" w:color="000000" w:themeColor="text1" w:sz="6"/>
            </w:tcBorders>
            <w:tcMar>
              <w:left w:w="90" w:type="dxa"/>
              <w:right w:w="105" w:type="dxa"/>
            </w:tcMar>
            <w:vAlign w:val="bottom"/>
          </w:tcPr>
          <w:p w:rsidR="2CDB4461" w:rsidP="2CDB4461" w:rsidRDefault="2CDB4461" w14:paraId="31C99016" w14:textId="2B0DA85F">
            <w:pPr>
              <w:bidi w:val="0"/>
              <w:spacing w:after="0" w:line="259" w:lineRule="auto"/>
              <w:ind w:left="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c>
          <w:tcPr>
            <w:tcW w:w="2130" w:type="dxa"/>
            <w:tcBorders>
              <w:top w:val="single" w:color="000000" w:themeColor="text1" w:sz="6"/>
              <w:left w:val="single" w:color="000000" w:themeColor="text1" w:sz="6"/>
              <w:bottom w:val="single" w:color="000000" w:themeColor="text1" w:sz="6"/>
              <w:right w:val="single" w:color="000000" w:themeColor="text1" w:sz="6"/>
            </w:tcBorders>
            <w:tcMar>
              <w:left w:w="90" w:type="dxa"/>
              <w:right w:w="105" w:type="dxa"/>
            </w:tcMar>
            <w:vAlign w:val="bottom"/>
          </w:tcPr>
          <w:p w:rsidR="2CDB4461" w:rsidP="2CDB4461" w:rsidRDefault="2CDB4461" w14:paraId="1E4482B5" w14:textId="4F82E35A">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c>
          <w:tcPr>
            <w:tcW w:w="1260" w:type="dxa"/>
            <w:tcBorders>
              <w:top w:val="single" w:color="000000" w:themeColor="text1" w:sz="6"/>
              <w:left w:val="single" w:color="000000" w:themeColor="text1" w:sz="6"/>
              <w:bottom w:val="single" w:color="000000" w:themeColor="text1" w:sz="6"/>
              <w:right w:val="single" w:color="000000" w:themeColor="text1" w:sz="6"/>
            </w:tcBorders>
            <w:tcMar>
              <w:left w:w="90" w:type="dxa"/>
              <w:right w:w="105" w:type="dxa"/>
            </w:tcMar>
            <w:vAlign w:val="bottom"/>
          </w:tcPr>
          <w:p w:rsidR="2CDB4461" w:rsidP="2CDB4461" w:rsidRDefault="2CDB4461" w14:paraId="2D3FBB6D" w14:textId="2092A619">
            <w:pPr>
              <w:bidi w:val="0"/>
              <w:spacing w:after="0" w:line="259" w:lineRule="auto"/>
              <w:ind w:left="10"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c>
          <w:tcPr>
            <w:tcW w:w="2970" w:type="dxa"/>
            <w:tcBorders>
              <w:top w:val="single" w:color="000000" w:themeColor="text1" w:sz="6"/>
              <w:left w:val="single" w:color="000000" w:themeColor="text1" w:sz="6"/>
              <w:bottom w:val="single" w:color="000000" w:themeColor="text1" w:sz="6"/>
              <w:right w:val="single" w:color="000000" w:themeColor="text1" w:sz="6"/>
            </w:tcBorders>
            <w:tcMar>
              <w:left w:w="90" w:type="dxa"/>
              <w:right w:w="105" w:type="dxa"/>
            </w:tcMar>
            <w:vAlign w:val="bottom"/>
          </w:tcPr>
          <w:p w:rsidR="2CDB4461" w:rsidP="2CDB4461" w:rsidRDefault="2CDB4461" w14:paraId="282F73E4" w14:textId="728B4327">
            <w:pPr>
              <w:bidi w:val="0"/>
              <w:spacing w:after="0" w:line="259" w:lineRule="auto"/>
              <w:ind w:left="11" w:hanging="8" w:firstLine="0"/>
              <w:jc w:val="left"/>
              <w:rPr>
                <w:rFonts w:ascii="Arial" w:hAnsi="Arial" w:eastAsia="Arial" w:cs="Arial"/>
                <w:b w:val="0"/>
                <w:bCs w:val="0"/>
                <w:i w:val="0"/>
                <w:iCs w:val="0"/>
                <w:color w:val="000000" w:themeColor="text1" w:themeTint="FF" w:themeShade="FF"/>
                <w:sz w:val="20"/>
                <w:szCs w:val="20"/>
                <w:lang w:val="es-ES"/>
              </w:rPr>
            </w:pPr>
            <w:r w:rsidRPr="2CDB4461" w:rsidR="2CDB4461">
              <w:rPr>
                <w:rFonts w:ascii="Arial" w:hAnsi="Arial" w:eastAsia="Arial" w:cs="Arial"/>
                <w:b w:val="0"/>
                <w:bCs w:val="0"/>
                <w:i w:val="0"/>
                <w:iCs w:val="0"/>
                <w:color w:val="000000" w:themeColor="text1" w:themeTint="FF" w:themeShade="FF"/>
                <w:sz w:val="20"/>
                <w:szCs w:val="20"/>
                <w:lang w:val="es-CL"/>
              </w:rPr>
              <w:t xml:space="preserve"> </w:t>
            </w:r>
          </w:p>
        </w:tc>
      </w:tr>
    </w:tbl>
    <w:p xmlns:wp14="http://schemas.microsoft.com/office/word/2010/wordml" w:rsidP="2CDB4461" wp14:paraId="3EA45365" wp14:textId="27502183">
      <w:pPr>
        <w:bidi w:val="0"/>
        <w:spacing w:after="0" w:line="259" w:lineRule="auto"/>
        <w:ind w:left="4" w:hanging="8" w:firstLine="0"/>
        <w:jc w:val="left"/>
        <w:rPr>
          <w:rFonts w:ascii="Arial" w:hAnsi="Arial" w:eastAsia="Arial" w:cs="Arial"/>
          <w:b w:val="0"/>
          <w:bCs w:val="0"/>
          <w:i w:val="0"/>
          <w:iCs w:val="0"/>
          <w:caps w:val="0"/>
          <w:smallCaps w:val="0"/>
          <w:noProof w:val="0"/>
          <w:color w:val="000000" w:themeColor="text1" w:themeTint="FF" w:themeShade="FF"/>
          <w:sz w:val="20"/>
          <w:szCs w:val="20"/>
          <w:lang w:val="es-ES"/>
        </w:rPr>
      </w:pPr>
    </w:p>
    <w:p xmlns:wp14="http://schemas.microsoft.com/office/word/2010/wordml" wp14:paraId="5C1A07E2" wp14:textId="1CA2696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3d915e16"/>
    <w:multiLevelType xmlns:w="http://schemas.openxmlformats.org/wordprocessingml/2006/main" w:val="hybridMultilevel"/>
    <w:lvl xmlns:w="http://schemas.openxmlformats.org/wordprocessingml/2006/main" w:ilvl="0">
      <w:start w:val="1"/>
      <w:numFmt w:val="decimal"/>
      <w:lvlText w:val="%1."/>
      <w:lvlJc w:val="left"/>
      <w:pPr>
        <w:ind w:left="230" w:hanging="360"/>
      </w:pPr>
      <w:rPr>
        <w:rFonts w:hint="default" w:ascii="Arial" w:hAnsi="Arial"/>
      </w:rPr>
    </w:lvl>
    <w:lvl xmlns:w="http://schemas.openxmlformats.org/wordprocessingml/2006/main" w:ilvl="1">
      <w:start w:val="1"/>
      <w:numFmt w:val="decimal"/>
      <w:lvlText w:val="%1.%2"/>
      <w:lvlJc w:val="left"/>
      <w:pPr>
        <w:ind w:left="112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BCC3D9"/>
    <w:rsid w:val="00039363"/>
    <w:rsid w:val="0192FCFB"/>
    <w:rsid w:val="03FCB2C2"/>
    <w:rsid w:val="06CBE9C5"/>
    <w:rsid w:val="0710D082"/>
    <w:rsid w:val="0712A793"/>
    <w:rsid w:val="074DB44C"/>
    <w:rsid w:val="083AC32B"/>
    <w:rsid w:val="08B7F89A"/>
    <w:rsid w:val="0AE0F09F"/>
    <w:rsid w:val="0CC1CA59"/>
    <w:rsid w:val="0CCDEA37"/>
    <w:rsid w:val="10061FFA"/>
    <w:rsid w:val="11D1C146"/>
    <w:rsid w:val="140676EC"/>
    <w:rsid w:val="160AE4EA"/>
    <w:rsid w:val="17073771"/>
    <w:rsid w:val="177853C1"/>
    <w:rsid w:val="17E82597"/>
    <w:rsid w:val="1832AAA1"/>
    <w:rsid w:val="1853D317"/>
    <w:rsid w:val="19B5F7CD"/>
    <w:rsid w:val="1A824297"/>
    <w:rsid w:val="1E78CD76"/>
    <w:rsid w:val="1ECF5DA5"/>
    <w:rsid w:val="2176BC57"/>
    <w:rsid w:val="219F10EA"/>
    <w:rsid w:val="2241C6E6"/>
    <w:rsid w:val="269C07E6"/>
    <w:rsid w:val="26D9C383"/>
    <w:rsid w:val="2825D6C3"/>
    <w:rsid w:val="28A35446"/>
    <w:rsid w:val="28F302CE"/>
    <w:rsid w:val="2943262A"/>
    <w:rsid w:val="29C1766C"/>
    <w:rsid w:val="2B47AF2C"/>
    <w:rsid w:val="2B9C791B"/>
    <w:rsid w:val="2BBCC3D9"/>
    <w:rsid w:val="2C9EF8F9"/>
    <w:rsid w:val="2CDB4461"/>
    <w:rsid w:val="2D2F8EF4"/>
    <w:rsid w:val="2DA110BB"/>
    <w:rsid w:val="2DBD6EC4"/>
    <w:rsid w:val="2F2A6E01"/>
    <w:rsid w:val="2FA594F5"/>
    <w:rsid w:val="2FCFD5FB"/>
    <w:rsid w:val="305CB32F"/>
    <w:rsid w:val="307CFB53"/>
    <w:rsid w:val="30AF93FA"/>
    <w:rsid w:val="31D4A622"/>
    <w:rsid w:val="32BE38A9"/>
    <w:rsid w:val="33131432"/>
    <w:rsid w:val="33211952"/>
    <w:rsid w:val="338D4923"/>
    <w:rsid w:val="34347474"/>
    <w:rsid w:val="3459DF11"/>
    <w:rsid w:val="3535AE05"/>
    <w:rsid w:val="3661CFA2"/>
    <w:rsid w:val="367AD0D9"/>
    <w:rsid w:val="372D72FC"/>
    <w:rsid w:val="38947566"/>
    <w:rsid w:val="38EE655B"/>
    <w:rsid w:val="3929A191"/>
    <w:rsid w:val="39F33165"/>
    <w:rsid w:val="39FD87B2"/>
    <w:rsid w:val="3AAE18DE"/>
    <w:rsid w:val="3B507D24"/>
    <w:rsid w:val="3B69535F"/>
    <w:rsid w:val="3D1B59E1"/>
    <w:rsid w:val="3E750E93"/>
    <w:rsid w:val="3FD3CC2D"/>
    <w:rsid w:val="3FF5CB5F"/>
    <w:rsid w:val="40643BA0"/>
    <w:rsid w:val="413A6061"/>
    <w:rsid w:val="4142CED3"/>
    <w:rsid w:val="4147E4FA"/>
    <w:rsid w:val="42782983"/>
    <w:rsid w:val="428E6E3E"/>
    <w:rsid w:val="43138B3A"/>
    <w:rsid w:val="44BC1BA4"/>
    <w:rsid w:val="455BC284"/>
    <w:rsid w:val="459AC907"/>
    <w:rsid w:val="47D0F76A"/>
    <w:rsid w:val="4A1D04C0"/>
    <w:rsid w:val="4B4A1898"/>
    <w:rsid w:val="4B85C89D"/>
    <w:rsid w:val="4E0BCF09"/>
    <w:rsid w:val="4E6457A1"/>
    <w:rsid w:val="4E8CFB3D"/>
    <w:rsid w:val="4EE71DC7"/>
    <w:rsid w:val="51B12EBF"/>
    <w:rsid w:val="5265808D"/>
    <w:rsid w:val="52ACA362"/>
    <w:rsid w:val="53B1A647"/>
    <w:rsid w:val="53FDCB89"/>
    <w:rsid w:val="540E2D23"/>
    <w:rsid w:val="553B3F26"/>
    <w:rsid w:val="555C2A07"/>
    <w:rsid w:val="566EC116"/>
    <w:rsid w:val="5880ED72"/>
    <w:rsid w:val="59C09260"/>
    <w:rsid w:val="5B156A3D"/>
    <w:rsid w:val="5B4F822A"/>
    <w:rsid w:val="5BBCC5A6"/>
    <w:rsid w:val="5BC73B7F"/>
    <w:rsid w:val="5BF81FCA"/>
    <w:rsid w:val="5C021066"/>
    <w:rsid w:val="5CD997C7"/>
    <w:rsid w:val="5ECE17D3"/>
    <w:rsid w:val="5F4C2B74"/>
    <w:rsid w:val="5FE926CD"/>
    <w:rsid w:val="5FF0EE50"/>
    <w:rsid w:val="6001E2FD"/>
    <w:rsid w:val="61BD57CE"/>
    <w:rsid w:val="61F5A19A"/>
    <w:rsid w:val="64BDC5DF"/>
    <w:rsid w:val="65A56785"/>
    <w:rsid w:val="661F0AA2"/>
    <w:rsid w:val="6875912A"/>
    <w:rsid w:val="69C6395F"/>
    <w:rsid w:val="69CD5825"/>
    <w:rsid w:val="6A2CE54A"/>
    <w:rsid w:val="6C91C168"/>
    <w:rsid w:val="6D658D3A"/>
    <w:rsid w:val="6DA93B5F"/>
    <w:rsid w:val="6E006EA1"/>
    <w:rsid w:val="6E6ADF80"/>
    <w:rsid w:val="6E84E799"/>
    <w:rsid w:val="6E9DB6A1"/>
    <w:rsid w:val="707609B6"/>
    <w:rsid w:val="709FFB7D"/>
    <w:rsid w:val="70A8B14F"/>
    <w:rsid w:val="714E9540"/>
    <w:rsid w:val="72974207"/>
    <w:rsid w:val="72BEBC15"/>
    <w:rsid w:val="767676A3"/>
    <w:rsid w:val="769651B6"/>
    <w:rsid w:val="7A0E3A1C"/>
    <w:rsid w:val="7B6F6C23"/>
    <w:rsid w:val="7C149CD0"/>
    <w:rsid w:val="7C8874E2"/>
    <w:rsid w:val="7D056BB9"/>
    <w:rsid w:val="7F7061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3AF8"/>
  <w15:chartTrackingRefBased/>
  <w15:docId w15:val="{17DDDDEB-ED23-4107-B2BB-94697E708A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6b981dcbe3e4c7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72B42E6B905D4AA318CD896A885421" ma:contentTypeVersion="24" ma:contentTypeDescription="Crear nuevo documento." ma:contentTypeScope="" ma:versionID="91a72174adfb1b963126de0880cce180">
  <xsd:schema xmlns:xsd="http://www.w3.org/2001/XMLSchema" xmlns:xs="http://www.w3.org/2001/XMLSchema" xmlns:p="http://schemas.microsoft.com/office/2006/metadata/properties" xmlns:ns1="http://schemas.microsoft.com/sharepoint/v3" xmlns:ns2="374dd3bc-da12-4b3c-8af6-e7845750c131" xmlns:ns3="c73cd848-ff94-4013-9d16-c2918c289463" targetNamespace="http://schemas.microsoft.com/office/2006/metadata/properties" ma:root="true" ma:fieldsID="32a372bb877478623cc0d8b1975aea5c" ns1:_="" ns2:_="" ns3:_="">
    <xsd:import namespace="http://schemas.microsoft.com/sharepoint/v3"/>
    <xsd:import namespace="374dd3bc-da12-4b3c-8af6-e7845750c131"/>
    <xsd:import namespace="c73cd848-ff94-4013-9d16-c2918c2894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Orden_x0020_num_x00e9_rico" minOccurs="0"/>
                <xsd:element ref="ns3:MediaServiceObjectDetectorVersions" minOccurs="0"/>
                <xsd:element ref="ns3:MediaServiceSearchProperties" minOccurs="0"/>
                <xsd:element ref="ns3:MediaServiceBillingMetadata" minOccurs="0"/>
                <xsd:element ref="ns3:Fechayhor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Propiedades de la Directiva de cumplimiento unificado" ma:hidden="true" ma:internalName="_ip_UnifiedCompliancePolicyProperties">
      <xsd:simpleType>
        <xsd:restriction base="dms:Note"/>
      </xsd:simpleType>
    </xsd:element>
    <xsd:element name="_ip_UnifiedCompliancePolicyUIAction" ma:index="30"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4dd3bc-da12-4b3c-8af6-e7845750c13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b226f3b-98cb-404b-ac19-ce3dcdae36be}" ma:internalName="TaxCatchAll" ma:showField="CatchAllData" ma:web="374dd3bc-da12-4b3c-8af6-e7845750c1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3cd848-ff94-4013-9d16-c2918c2894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110fa3e-9c77-489e-94c6-39ab89b7e35f" ma:termSetId="09814cd3-568e-fe90-9814-8d621ff8fb84" ma:anchorId="fba54fb3-c3e1-fe81-a776-ca4b69148c4d" ma:open="true" ma:isKeyword="false">
      <xsd:complexType>
        <xsd:sequence>
          <xsd:element ref="pc:Terms" minOccurs="0" maxOccurs="1"/>
        </xsd:sequence>
      </xsd:complexType>
    </xsd:element>
    <xsd:element name="Orden_x0020_num_x00e9_rico" ma:index="24" nillable="true" ma:displayName="Orden numérico" ma:indexed="true" ma:internalName="Orden_x0020_num_x00e9_rico">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Fechayhora" ma:index="28" nillable="true" ma:displayName="Fecha y hora" ma:format="DateTime" ma:internalName="Fechayhor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4dd3bc-da12-4b3c-8af6-e7845750c131" xsi:nil="true"/>
    <lcf76f155ced4ddcb4097134ff3c332f xmlns="c73cd848-ff94-4013-9d16-c2918c289463">
      <Terms xmlns="http://schemas.microsoft.com/office/infopath/2007/PartnerControls"/>
    </lcf76f155ced4ddcb4097134ff3c332f>
    <_ip_UnifiedCompliancePolicyUIAction xmlns="http://schemas.microsoft.com/sharepoint/v3" xsi:nil="true"/>
    <Orden_x0020_num_x00e9_rico xmlns="c73cd848-ff94-4013-9d16-c2918c289463" xsi:nil="true"/>
    <_ip_UnifiedCompliancePolicyProperties xmlns="http://schemas.microsoft.com/sharepoint/v3" xsi:nil="true"/>
    <Fechayhora xmlns="c73cd848-ff94-4013-9d16-c2918c289463" xsi:nil="true"/>
  </documentManagement>
</p:properties>
</file>

<file path=customXml/itemProps1.xml><?xml version="1.0" encoding="utf-8"?>
<ds:datastoreItem xmlns:ds="http://schemas.openxmlformats.org/officeDocument/2006/customXml" ds:itemID="{4EEAC10B-01A4-489F-B71D-0D5C2DCB7F7C}"/>
</file>

<file path=customXml/itemProps2.xml><?xml version="1.0" encoding="utf-8"?>
<ds:datastoreItem xmlns:ds="http://schemas.openxmlformats.org/officeDocument/2006/customXml" ds:itemID="{8C00FCCD-1FA2-4C25-98DB-3298B8D6855A}"/>
</file>

<file path=customXml/itemProps3.xml><?xml version="1.0" encoding="utf-8"?>
<ds:datastoreItem xmlns:ds="http://schemas.openxmlformats.org/officeDocument/2006/customXml" ds:itemID="{558445D7-D6F6-4E59-85C4-4031A98BD0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Gárate</dc:creator>
  <cp:keywords/>
  <dc:description/>
  <cp:lastModifiedBy>Andrea Gárate</cp:lastModifiedBy>
  <dcterms:created xsi:type="dcterms:W3CDTF">2026-05-18T21:42:33Z</dcterms:created>
  <dcterms:modified xsi:type="dcterms:W3CDTF">2026-06-02T18:50:28Z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0x010100A272B42E6B905D4AA318CD896A885421</vt:lpwstr>
  </property>
  <property fmtid="{D5CDD505-2E9C-101B-9397-08002B2CF9AE}" pid="3" name="MediaServiceImageTags">
    <vt:lpwstr/>
  </property>
</Properties>
</file>